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B86">
        <w:rPr>
          <w:rFonts w:ascii="Times New Roman" w:hAnsi="Times New Roman"/>
          <w:b/>
          <w:sz w:val="24"/>
          <w:szCs w:val="24"/>
        </w:rPr>
        <w:t>COLEGIO DE POSTGRADUADOS</w:t>
      </w: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B86">
        <w:rPr>
          <w:rFonts w:ascii="Times New Roman" w:hAnsi="Times New Roman"/>
          <w:b/>
          <w:sz w:val="24"/>
          <w:szCs w:val="24"/>
        </w:rPr>
        <w:t>CAMPUS TABASCO</w:t>
      </w: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B86">
        <w:rPr>
          <w:rFonts w:ascii="Times New Roman" w:hAnsi="Times New Roman"/>
          <w:b/>
          <w:sz w:val="24"/>
          <w:szCs w:val="24"/>
        </w:rPr>
        <w:t>MAESTRÍA EN CIENCIAS EN PRODUCCIÓN AGROALIMENTARIA EN EL TRÓPICO</w:t>
      </w: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B86">
        <w:rPr>
          <w:rFonts w:ascii="Times New Roman" w:hAnsi="Times New Roman"/>
          <w:b/>
          <w:sz w:val="24"/>
          <w:szCs w:val="24"/>
        </w:rPr>
        <w:t>PROGRAMA DE ESTUDIO</w:t>
      </w: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822" w:rsidRPr="00196B86" w:rsidRDefault="00826822" w:rsidP="00826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B86">
        <w:rPr>
          <w:rFonts w:ascii="Times New Roman" w:hAnsi="Times New Roman"/>
          <w:b/>
          <w:sz w:val="24"/>
          <w:szCs w:val="24"/>
        </w:rPr>
        <w:t>MEJORAMIENTO GENÉTICO MOLECULAR</w:t>
      </w:r>
    </w:p>
    <w:p w:rsidR="00826822" w:rsidRPr="00196B86" w:rsidRDefault="00826822" w:rsidP="00826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4404"/>
        <w:gridCol w:w="2240"/>
        <w:gridCol w:w="2165"/>
        <w:gridCol w:w="123"/>
        <w:gridCol w:w="4292"/>
      </w:tblGrid>
      <w:tr w:rsidR="00826822" w:rsidRPr="00196B86" w:rsidTr="004D2475"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CLAVE: PAT 636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CRÉDITOS: 3</w:t>
            </w:r>
          </w:p>
        </w:tc>
      </w:tr>
      <w:tr w:rsidR="00826822" w:rsidRPr="00196B86" w:rsidTr="004D2475">
        <w:tc>
          <w:tcPr>
            <w:tcW w:w="13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COMPETENCIAS</w:t>
            </w:r>
          </w:p>
        </w:tc>
      </w:tr>
      <w:tr w:rsidR="00826822" w:rsidRPr="00196B86" w:rsidTr="004D2475"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GENÉRICAS: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Habilidades para obtener y analizar información de diferentes fuentes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Capacidad para identificar, planear y resolver problemas.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Toma de decisiones.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Compromiso ético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Compromiso con la preservación del medio ambiente. 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Capacidad de aplicar el conocimiento en la práctica.</w:t>
            </w:r>
          </w:p>
          <w:p w:rsidR="00826822" w:rsidRPr="00196B86" w:rsidRDefault="00826822" w:rsidP="00826822">
            <w:pPr>
              <w:pStyle w:val="Prrafodelista"/>
              <w:numPr>
                <w:ilvl w:val="0"/>
                <w:numId w:val="5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196B86">
              <w:rPr>
                <w:rFonts w:ascii="Times New Roman" w:hAnsi="Times New Roman"/>
                <w:sz w:val="24"/>
                <w:szCs w:val="24"/>
                <w:lang w:val="es-MX"/>
              </w:rPr>
              <w:t>Habilidad para comunicarse con expertos de otros campos.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ESPECÍFICAS: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szCs w:val="24"/>
              </w:rPr>
            </w:pPr>
            <w:r w:rsidRPr="00196B86">
              <w:rPr>
                <w:szCs w:val="24"/>
              </w:rPr>
              <w:t>Manejar los recursos naturales para la producción agroalimentaria en el trópico, con base en la sustentabilidad.</w:t>
            </w:r>
          </w:p>
          <w:p w:rsidR="00826822" w:rsidRPr="00196B86" w:rsidRDefault="00826822" w:rsidP="004D24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8"/>
              </w:numPr>
              <w:shd w:val="clear" w:color="auto" w:fill="FFFFFF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Desarrollar sistemas agroalimentarios para mejorarlos, en el marco de un proceso de investigación científica interdisciplinaria, con base en la sustentabilidad.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jc w:val="both"/>
              <w:rPr>
                <w:strike/>
                <w:szCs w:val="24"/>
              </w:rPr>
            </w:pPr>
          </w:p>
        </w:tc>
      </w:tr>
      <w:tr w:rsidR="00826822" w:rsidRPr="00196B86" w:rsidTr="004D2475">
        <w:tc>
          <w:tcPr>
            <w:tcW w:w="13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PROPÓSITO GENERAL: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10"/>
              </w:numPr>
              <w:spacing w:after="0" w:line="240" w:lineRule="auto"/>
              <w:ind w:left="360"/>
              <w:rPr>
                <w:szCs w:val="24"/>
              </w:rPr>
            </w:pPr>
            <w:r w:rsidRPr="00196B86">
              <w:rPr>
                <w:szCs w:val="24"/>
              </w:rPr>
              <w:t>Combinar la genética de poblaciones, cuantitativa y molecular para el diseño de un programa sustentable de mejoramiento genético de especies tropicales.</w:t>
            </w:r>
          </w:p>
        </w:tc>
      </w:tr>
      <w:tr w:rsidR="00826822" w:rsidRPr="00196B86" w:rsidTr="004D2475"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APRENDIZAJES ESPERADOS: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9"/>
              </w:numPr>
              <w:spacing w:after="0" w:line="240" w:lineRule="auto"/>
              <w:rPr>
                <w:szCs w:val="24"/>
                <w:shd w:val="clear" w:color="auto" w:fill="FFFFFF"/>
              </w:rPr>
            </w:pPr>
            <w:r w:rsidRPr="00196B86">
              <w:rPr>
                <w:szCs w:val="24"/>
              </w:rPr>
              <w:t>Interpretar los fundamentos de la genética de poblaciones, genética cuantitativa, y marcadores de ADN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9"/>
              </w:numPr>
              <w:spacing w:after="0" w:line="240" w:lineRule="auto"/>
              <w:rPr>
                <w:szCs w:val="24"/>
              </w:rPr>
            </w:pPr>
            <w:r w:rsidRPr="00196B86">
              <w:rPr>
                <w:szCs w:val="24"/>
                <w:shd w:val="clear" w:color="auto" w:fill="FFFFFF"/>
              </w:rPr>
              <w:t>Aplicar méto</w:t>
            </w:r>
            <w:r w:rsidRPr="00196B86">
              <w:rPr>
                <w:szCs w:val="24"/>
              </w:rPr>
              <w:t xml:space="preserve">dos de mejoramiento genético poblacional, </w:t>
            </w:r>
            <w:r w:rsidRPr="00196B86">
              <w:rPr>
                <w:szCs w:val="24"/>
              </w:rPr>
              <w:lastRenderedPageBreak/>
              <w:t>formación de líneas endogámicas e hibridación en maíz, sorgo y abejas, como especies tropicales modelo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9"/>
              </w:numPr>
              <w:spacing w:after="0" w:line="240" w:lineRule="auto"/>
              <w:rPr>
                <w:szCs w:val="24"/>
              </w:rPr>
            </w:pPr>
            <w:r w:rsidRPr="00196B86">
              <w:rPr>
                <w:szCs w:val="24"/>
              </w:rPr>
              <w:t xml:space="preserve">Comparar e interpretar los fundamentos de la genómica y la </w:t>
            </w:r>
            <w:proofErr w:type="spellStart"/>
            <w:r w:rsidRPr="00196B86">
              <w:rPr>
                <w:szCs w:val="24"/>
              </w:rPr>
              <w:t>epigenética</w:t>
            </w:r>
            <w:proofErr w:type="spellEnd"/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9"/>
              </w:numPr>
              <w:spacing w:after="0" w:line="240" w:lineRule="auto"/>
              <w:rPr>
                <w:b/>
                <w:szCs w:val="24"/>
              </w:rPr>
            </w:pPr>
            <w:r w:rsidRPr="00196B86">
              <w:rPr>
                <w:szCs w:val="24"/>
              </w:rPr>
              <w:t>Integrar métodos de mejoramiento genético poblacional, cuantitativo, y asistido por marcadores moleculares, en un programa de mejoramiento sustentable de una especie tropical.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EVIDENCIAS DE APRENDIZAJE: </w:t>
            </w:r>
          </w:p>
          <w:p w:rsidR="00826822" w:rsidRPr="00196B86" w:rsidRDefault="00826822" w:rsidP="004D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6"/>
              </w:numPr>
              <w:spacing w:after="0" w:line="240" w:lineRule="auto"/>
              <w:rPr>
                <w:bCs/>
                <w:szCs w:val="24"/>
              </w:rPr>
            </w:pPr>
            <w:r w:rsidRPr="00196B86">
              <w:rPr>
                <w:bCs/>
                <w:szCs w:val="24"/>
              </w:rPr>
              <w:t>Mapa conceptual sobre la genética y marcadores de ADN.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6"/>
              </w:numPr>
              <w:spacing w:after="0" w:line="240" w:lineRule="auto"/>
              <w:rPr>
                <w:bCs/>
                <w:szCs w:val="24"/>
              </w:rPr>
            </w:pPr>
            <w:r w:rsidRPr="00196B86">
              <w:rPr>
                <w:bCs/>
                <w:szCs w:val="24"/>
              </w:rPr>
              <w:t>Reporte de prácticas sobre mejoramiento genético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6"/>
              </w:numPr>
              <w:spacing w:after="0" w:line="240" w:lineRule="auto"/>
              <w:rPr>
                <w:bCs/>
                <w:szCs w:val="24"/>
              </w:rPr>
            </w:pPr>
            <w:r w:rsidRPr="00196B86">
              <w:rPr>
                <w:bCs/>
                <w:szCs w:val="24"/>
              </w:rPr>
              <w:t xml:space="preserve">Cuadro comparativo de la genómica y la </w:t>
            </w:r>
            <w:proofErr w:type="spellStart"/>
            <w:r w:rsidRPr="00196B86">
              <w:rPr>
                <w:bCs/>
                <w:szCs w:val="24"/>
              </w:rPr>
              <w:t>epigenética</w:t>
            </w:r>
            <w:proofErr w:type="spellEnd"/>
            <w:r w:rsidRPr="00196B86">
              <w:rPr>
                <w:bCs/>
                <w:szCs w:val="24"/>
              </w:rPr>
              <w:t xml:space="preserve"> </w:t>
            </w:r>
          </w:p>
          <w:p w:rsidR="00826822" w:rsidRPr="00196B86" w:rsidRDefault="00826822" w:rsidP="00826822">
            <w:pPr>
              <w:pStyle w:val="Prrafodelista1"/>
              <w:numPr>
                <w:ilvl w:val="0"/>
                <w:numId w:val="6"/>
              </w:numPr>
              <w:spacing w:after="0" w:line="240" w:lineRule="auto"/>
              <w:rPr>
                <w:bCs/>
                <w:szCs w:val="24"/>
              </w:rPr>
            </w:pPr>
            <w:r w:rsidRPr="00196B86">
              <w:rPr>
                <w:bCs/>
                <w:szCs w:val="24"/>
              </w:rPr>
              <w:lastRenderedPageBreak/>
              <w:t xml:space="preserve">Programa de mejoramiento genético asistido por marcadores moleculares, de una especie de interés 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Cs/>
                <w:szCs w:val="24"/>
              </w:rPr>
            </w:pP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</w:rPr>
            </w:pPr>
          </w:p>
        </w:tc>
      </w:tr>
      <w:tr w:rsidR="00826822" w:rsidRPr="00196B86" w:rsidTr="004D2475"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CONTENIDOS CONCEPTUALES: 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CONTENIDOS PROCEDIMENTALES: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</w:rPr>
              <w:t>CONTENIDOS ACTITUDINALES</w:t>
            </w:r>
          </w:p>
        </w:tc>
      </w:tr>
      <w:tr w:rsidR="00826822" w:rsidRPr="00196B86" w:rsidTr="004D2475"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pStyle w:val="Prrafodelista1"/>
              <w:snapToGrid w:val="0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1.- Genes y genomas de especies tropicales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1.1.- Características del ADN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1.2.- Estructura de un gene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1.3.- El código genético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1.4.- La paradoja del valor C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2.- Acción e interacción génica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 xml:space="preserve">2.1.- Caracteres cualitativos y Leyes de </w:t>
            </w:r>
            <w:proofErr w:type="spellStart"/>
            <w:r w:rsidRPr="00196B86">
              <w:rPr>
                <w:szCs w:val="24"/>
                <w:lang w:val="es-US"/>
              </w:rPr>
              <w:t>Mendel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 xml:space="preserve">2.2.- Dominancia y </w:t>
            </w:r>
            <w:proofErr w:type="spellStart"/>
            <w:r w:rsidRPr="00196B86">
              <w:rPr>
                <w:szCs w:val="24"/>
                <w:lang w:val="es-US"/>
              </w:rPr>
              <w:t>recesividad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 xml:space="preserve">2.3.- Dominancia parcial, </w:t>
            </w:r>
            <w:proofErr w:type="spellStart"/>
            <w:r w:rsidRPr="00196B86">
              <w:rPr>
                <w:szCs w:val="24"/>
                <w:lang w:val="es-US"/>
              </w:rPr>
              <w:t>codominancia</w:t>
            </w:r>
            <w:proofErr w:type="spellEnd"/>
            <w:r w:rsidRPr="00196B86">
              <w:rPr>
                <w:szCs w:val="24"/>
                <w:lang w:val="es-US"/>
              </w:rPr>
              <w:t xml:space="preserve"> y </w:t>
            </w:r>
            <w:proofErr w:type="spellStart"/>
            <w:r w:rsidRPr="00196B86">
              <w:rPr>
                <w:szCs w:val="24"/>
                <w:lang w:val="es-US"/>
              </w:rPr>
              <w:t>epistasis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 xml:space="preserve">2.4.- </w:t>
            </w:r>
            <w:proofErr w:type="spellStart"/>
            <w:r w:rsidRPr="00196B86">
              <w:rPr>
                <w:szCs w:val="24"/>
                <w:lang w:val="es-US"/>
              </w:rPr>
              <w:t>Penetrancia</w:t>
            </w:r>
            <w:proofErr w:type="spellEnd"/>
            <w:r w:rsidRPr="00196B86">
              <w:rPr>
                <w:szCs w:val="24"/>
                <w:lang w:val="es-US"/>
              </w:rPr>
              <w:t xml:space="preserve"> y expresividad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2.5.- Frecuencias génicas y genotípicas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2.6.- Ley de Hardy-</w:t>
            </w:r>
            <w:proofErr w:type="spellStart"/>
            <w:r w:rsidRPr="00196B86">
              <w:rPr>
                <w:szCs w:val="24"/>
                <w:lang w:val="es-US"/>
              </w:rPr>
              <w:t>Weinberg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2.7.- Xi cuadrada y pruebas de bondad de ajuste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2.8.- Desequilibrio de ligamiento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3.- Variación en número cromosómico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4.- Mutaciones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5.- Caracteres cuantitativos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lastRenderedPageBreak/>
              <w:t>6.- Selección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6.1.- Unidad de selección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szCs w:val="24"/>
                <w:lang w:val="es-US"/>
              </w:rPr>
              <w:t>6.2.- Respuesta a la selección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7.- Caracteres con herencia materna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 xml:space="preserve">8.- Métodos de mejoramiento de plantas </w:t>
            </w:r>
            <w:proofErr w:type="spellStart"/>
            <w:r w:rsidRPr="00196B86">
              <w:rPr>
                <w:b/>
                <w:szCs w:val="24"/>
                <w:lang w:val="es-US"/>
              </w:rPr>
              <w:t>autogamas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 xml:space="preserve">9.- Métodos de mejoramiento de plantas </w:t>
            </w:r>
            <w:proofErr w:type="spellStart"/>
            <w:r w:rsidRPr="00196B86">
              <w:rPr>
                <w:b/>
                <w:szCs w:val="24"/>
                <w:lang w:val="es-US"/>
              </w:rPr>
              <w:t>alogamas</w:t>
            </w:r>
            <w:proofErr w:type="spellEnd"/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 xml:space="preserve">10.- Hibridación 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11.- Genómica y mejoramiento de especies tropicales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12.- Marcadores de ADN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13.- Mejoramiento asistido por marcadores moleculares (Selección Genómica)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>14.- Regulación de la expresión génica</w:t>
            </w:r>
          </w:p>
          <w:p w:rsidR="00826822" w:rsidRPr="00196B86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  <w:lang w:val="es-US"/>
              </w:rPr>
            </w:pPr>
            <w:r w:rsidRPr="00196B86">
              <w:rPr>
                <w:b/>
                <w:szCs w:val="24"/>
                <w:lang w:val="es-US"/>
              </w:rPr>
              <w:t xml:space="preserve">15.- </w:t>
            </w:r>
            <w:proofErr w:type="spellStart"/>
            <w:r w:rsidRPr="00196B86">
              <w:rPr>
                <w:b/>
                <w:szCs w:val="24"/>
                <w:lang w:val="es-US"/>
              </w:rPr>
              <w:t>Epigenetica</w:t>
            </w:r>
            <w:proofErr w:type="spellEnd"/>
            <w:r w:rsidRPr="00196B86">
              <w:rPr>
                <w:b/>
                <w:szCs w:val="24"/>
                <w:lang w:val="es-US"/>
              </w:rPr>
              <w:t xml:space="preserve"> y fenómenos </w:t>
            </w:r>
            <w:proofErr w:type="spellStart"/>
            <w:r w:rsidRPr="00196B86">
              <w:rPr>
                <w:b/>
                <w:szCs w:val="24"/>
                <w:lang w:val="es-US"/>
              </w:rPr>
              <w:t>epigeneticos</w:t>
            </w:r>
            <w:proofErr w:type="spellEnd"/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b/>
                <w:sz w:val="24"/>
                <w:szCs w:val="24"/>
                <w:lang w:val="es-US"/>
              </w:rPr>
              <w:t>16.- ADN recombinante y mejoramiento genético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Manejar métodos de mejoramiento genético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Elaborar programas de mejoramiento genético</w:t>
            </w:r>
          </w:p>
          <w:p w:rsidR="00826822" w:rsidRPr="00196B86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96B86" w:rsidRDefault="00826822" w:rsidP="004D247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Ética</w:t>
            </w:r>
          </w:p>
          <w:p w:rsidR="00826822" w:rsidRPr="00196B86" w:rsidRDefault="00826822" w:rsidP="004D247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Manejo de la sustentabilidad</w:t>
            </w:r>
          </w:p>
          <w:p w:rsidR="00826822" w:rsidRPr="00196B86" w:rsidRDefault="00826822" w:rsidP="004D247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Trabajo en equipo</w:t>
            </w:r>
          </w:p>
          <w:p w:rsidR="00826822" w:rsidRPr="00196B86" w:rsidRDefault="00826822" w:rsidP="004D247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Curiosidad científica</w:t>
            </w:r>
          </w:p>
          <w:p w:rsidR="00826822" w:rsidRPr="00196B86" w:rsidRDefault="00826822" w:rsidP="004D247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96B86" w:rsidRDefault="00826822" w:rsidP="00826822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86">
              <w:rPr>
                <w:rFonts w:ascii="Times New Roman" w:hAnsi="Times New Roman"/>
                <w:sz w:val="24"/>
                <w:szCs w:val="24"/>
              </w:rPr>
              <w:t>Compromiso social</w:t>
            </w:r>
          </w:p>
        </w:tc>
      </w:tr>
      <w:tr w:rsidR="00826822" w:rsidRPr="001A3E7F" w:rsidTr="004D2475">
        <w:tc>
          <w:tcPr>
            <w:tcW w:w="13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METODOLOGÍA PARA LA CONSTRUCCIÓN DEL CONOCIMIENTO</w:t>
            </w:r>
          </w:p>
        </w:tc>
      </w:tr>
      <w:tr w:rsidR="00826822" w:rsidRPr="001A3E7F" w:rsidTr="004D2475"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t>ACTIVIDADES DE APRENDIZAJE CON EL DOCENTE: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A3E7F" w:rsidRDefault="00826822" w:rsidP="004D2475">
            <w:pPr>
              <w:pStyle w:val="Prrafodelista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360"/>
              <w:rPr>
                <w:szCs w:val="24"/>
              </w:rPr>
            </w:pPr>
            <w:r w:rsidRPr="001A3E7F">
              <w:rPr>
                <w:szCs w:val="24"/>
              </w:rPr>
              <w:t xml:space="preserve">Discusión de temas </w:t>
            </w:r>
          </w:p>
          <w:p w:rsidR="00826822" w:rsidRPr="001A3E7F" w:rsidRDefault="00826822" w:rsidP="004D2475">
            <w:pPr>
              <w:pStyle w:val="Prrafodelista1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360"/>
              <w:rPr>
                <w:szCs w:val="24"/>
              </w:rPr>
            </w:pPr>
            <w:r w:rsidRPr="001A3E7F">
              <w:rPr>
                <w:szCs w:val="24"/>
              </w:rPr>
              <w:t xml:space="preserve">Prácticas en campo y laboratorio  </w:t>
            </w:r>
          </w:p>
          <w:p w:rsidR="00826822" w:rsidRPr="001A3E7F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t>ACTIVIDADES DE APRENDIZAJE AUTÓNOMO: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  <w:r w:rsidRPr="001A3E7F">
              <w:rPr>
                <w:szCs w:val="24"/>
              </w:rPr>
              <w:t>Lectura de bibliografía básica y complementaria</w:t>
            </w: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  <w:r w:rsidRPr="001A3E7F">
              <w:rPr>
                <w:szCs w:val="24"/>
              </w:rPr>
              <w:t>Prácticas en laboratorio y campo</w:t>
            </w: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  <w:r w:rsidRPr="001A3E7F">
              <w:rPr>
                <w:szCs w:val="24"/>
              </w:rPr>
              <w:t>Integración de contenidos en un programa de mejoramiento genético de una especie tropical</w:t>
            </w:r>
          </w:p>
        </w:tc>
      </w:tr>
      <w:tr w:rsidR="00826822" w:rsidRPr="001A3E7F" w:rsidTr="004D2475"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t xml:space="preserve">ACREDITACIÓN: 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A3E7F" w:rsidRDefault="00826822" w:rsidP="0082682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sz w:val="24"/>
                <w:szCs w:val="24"/>
              </w:rPr>
              <w:t xml:space="preserve">De acuerdo a la normatividad </w:t>
            </w:r>
            <w:r w:rsidRPr="001A3E7F">
              <w:rPr>
                <w:rFonts w:ascii="Times New Roman" w:hAnsi="Times New Roman"/>
                <w:sz w:val="24"/>
                <w:szCs w:val="24"/>
              </w:rPr>
              <w:lastRenderedPageBreak/>
              <w:t>establecida.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EVALUACIÓN: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822" w:rsidRPr="001A3E7F" w:rsidRDefault="00826822" w:rsidP="0082682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sz w:val="24"/>
                <w:szCs w:val="24"/>
              </w:rPr>
              <w:t xml:space="preserve">Mensualmente se revisaran los </w:t>
            </w:r>
            <w:r w:rsidRPr="001A3E7F">
              <w:rPr>
                <w:rFonts w:ascii="Times New Roman" w:hAnsi="Times New Roman"/>
                <w:sz w:val="24"/>
                <w:szCs w:val="24"/>
              </w:rPr>
              <w:lastRenderedPageBreak/>
              <w:t>aprendizajes alcanzados.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CALIFICACIÓN: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sz w:val="24"/>
                <w:szCs w:val="24"/>
              </w:rPr>
              <w:t>30% Portafolio de evidencias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7F">
              <w:rPr>
                <w:rFonts w:ascii="Times New Roman" w:hAnsi="Times New Roman"/>
                <w:sz w:val="24"/>
                <w:szCs w:val="24"/>
              </w:rPr>
              <w:lastRenderedPageBreak/>
              <w:t>20% Reporte de prácticas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sz w:val="24"/>
                <w:szCs w:val="24"/>
              </w:rPr>
              <w:t xml:space="preserve">50% Programa de mejoramiento genético </w:t>
            </w:r>
          </w:p>
        </w:tc>
      </w:tr>
      <w:tr w:rsidR="00826822" w:rsidRPr="001A3E7F" w:rsidTr="004D2475"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BIBLIOGRAFÍA BÁSICA: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A3E7F" w:rsidRDefault="00826822" w:rsidP="0082682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Acquaah</w:t>
            </w:r>
            <w:proofErr w:type="spellEnd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G. (2007). Principles of plant genetics and breeding. Blackwell </w:t>
            </w:r>
            <w:r w:rsidRPr="001A3E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Pub. 560 pp</w:t>
            </w:r>
          </w:p>
          <w:p w:rsidR="00826822" w:rsidRPr="001A3E7F" w:rsidRDefault="00826822" w:rsidP="0082682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Aluwalia</w:t>
            </w:r>
            <w:proofErr w:type="spellEnd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B.K. 2009.  Genetics, New age publishers, Second Ed. </w:t>
            </w:r>
            <w:proofErr w:type="spellStart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Neew</w:t>
            </w:r>
            <w:proofErr w:type="spellEnd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Delhi, 468 pp</w:t>
            </w:r>
          </w:p>
          <w:p w:rsidR="00826822" w:rsidRPr="001A3E7F" w:rsidRDefault="00826822" w:rsidP="0082682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Balding DJ, M. Bishop, and C. </w:t>
            </w:r>
            <w:proofErr w:type="spellStart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Cannings</w:t>
            </w:r>
            <w:proofErr w:type="spellEnd"/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 2007. Handbook of statistical genetics. John Wiley &amp; Sons, third Ed. 1540 pp</w:t>
            </w:r>
          </w:p>
          <w:p w:rsidR="00826822" w:rsidRPr="001A3E7F" w:rsidRDefault="00826822" w:rsidP="0082682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Bernardo R. (2009). Breeding for quantitative traits in plants. Stemma Press. 390 pp</w:t>
            </w:r>
          </w:p>
          <w:p w:rsidR="00826822" w:rsidRPr="001A3E7F" w:rsidRDefault="00826822" w:rsidP="0082682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3E7F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Lynch R and Walsh B. (2007). Genetics and analysis of quantitative </w:t>
            </w:r>
            <w:r w:rsidRPr="001A3E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data. 980 pp</w:t>
            </w:r>
          </w:p>
          <w:p w:rsidR="00826822" w:rsidRPr="001A3E7F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  <w:lang w:val="en-US"/>
              </w:rPr>
            </w:pPr>
          </w:p>
          <w:p w:rsidR="00826822" w:rsidRPr="001A3E7F" w:rsidRDefault="00826822" w:rsidP="004D2475">
            <w:pPr>
              <w:pStyle w:val="Prrafodelista1"/>
              <w:spacing w:after="0" w:line="240" w:lineRule="auto"/>
              <w:ind w:left="0"/>
              <w:rPr>
                <w:szCs w:val="24"/>
              </w:rPr>
            </w:pPr>
          </w:p>
          <w:p w:rsidR="00826822" w:rsidRPr="001A3E7F" w:rsidRDefault="00826822" w:rsidP="004D2475">
            <w:pPr>
              <w:pStyle w:val="Prrafodelista1"/>
              <w:spacing w:after="0" w:line="240" w:lineRule="auto"/>
              <w:ind w:left="0"/>
              <w:rPr>
                <w:b/>
                <w:szCs w:val="24"/>
              </w:rPr>
            </w:pP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7F">
              <w:rPr>
                <w:rFonts w:ascii="Times New Roman" w:hAnsi="Times New Roman"/>
                <w:b/>
                <w:sz w:val="24"/>
                <w:szCs w:val="24"/>
              </w:rPr>
              <w:t>BIBLIOGRAFÍA COMPLEMENTARIA:</w:t>
            </w:r>
          </w:p>
          <w:p w:rsidR="00826822" w:rsidRPr="001A3E7F" w:rsidRDefault="00826822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4"/>
              </w:numPr>
              <w:spacing w:after="0" w:line="240" w:lineRule="auto"/>
              <w:rPr>
                <w:szCs w:val="24"/>
                <w:lang w:val="en-US"/>
              </w:rPr>
            </w:pPr>
            <w:r w:rsidRPr="001A3E7F">
              <w:rPr>
                <w:szCs w:val="24"/>
              </w:rPr>
              <w:t xml:space="preserve">De la Rosa SR, et al. 2014. </w:t>
            </w:r>
            <w:r w:rsidRPr="001A3E7F">
              <w:rPr>
                <w:iCs/>
                <w:szCs w:val="24"/>
                <w:lang w:val="en-US"/>
              </w:rPr>
              <w:t>MSH1</w:t>
            </w:r>
            <w:r w:rsidRPr="001A3E7F">
              <w:rPr>
                <w:szCs w:val="24"/>
                <w:lang w:val="en-US"/>
              </w:rPr>
              <w:t xml:space="preserve">-induced non-genetic variation provides  a source of phenotypic variation in </w:t>
            </w:r>
            <w:r w:rsidRPr="001A3E7F">
              <w:rPr>
                <w:iCs/>
                <w:szCs w:val="24"/>
                <w:lang w:val="en-US"/>
              </w:rPr>
              <w:t>Sorghum</w:t>
            </w:r>
            <w:r w:rsidRPr="001A3E7F">
              <w:rPr>
                <w:szCs w:val="24"/>
                <w:lang w:val="en-US"/>
              </w:rPr>
              <w:t xml:space="preserve"> </w:t>
            </w:r>
            <w:r w:rsidRPr="001A3E7F">
              <w:rPr>
                <w:iCs/>
                <w:szCs w:val="24"/>
                <w:lang w:val="en-US"/>
              </w:rPr>
              <w:t>bicolor.</w:t>
            </w:r>
            <w:r w:rsidRPr="001A3E7F">
              <w:rPr>
                <w:szCs w:val="24"/>
                <w:lang w:val="en-US"/>
              </w:rPr>
              <w:t xml:space="preserve"> </w:t>
            </w:r>
            <w:proofErr w:type="spellStart"/>
            <w:r w:rsidRPr="001A3E7F">
              <w:rPr>
                <w:szCs w:val="24"/>
                <w:lang w:val="en-US"/>
              </w:rPr>
              <w:t>Plos</w:t>
            </w:r>
            <w:proofErr w:type="spellEnd"/>
            <w:r w:rsidRPr="001A3E7F">
              <w:rPr>
                <w:szCs w:val="24"/>
                <w:lang w:val="en-US"/>
              </w:rPr>
              <w:t xml:space="preserve"> One </w:t>
            </w:r>
            <w:bookmarkStart w:id="0" w:name="artDoi"/>
            <w:bookmarkEnd w:id="0"/>
            <w:r w:rsidRPr="001A3E7F">
              <w:rPr>
                <w:szCs w:val="24"/>
              </w:rPr>
              <w:t xml:space="preserve">DOI: 10.1371/journal.pone.0108407 </w:t>
            </w: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proofErr w:type="spellStart"/>
            <w:r w:rsidRPr="001A3E7F">
              <w:rPr>
                <w:szCs w:val="24"/>
                <w:lang w:val="en-US"/>
              </w:rPr>
              <w:t>Virdi</w:t>
            </w:r>
            <w:proofErr w:type="spellEnd"/>
            <w:r w:rsidRPr="001A3E7F">
              <w:rPr>
                <w:szCs w:val="24"/>
                <w:lang w:val="en-US"/>
              </w:rPr>
              <w:t xml:space="preserve"> K. et al 2015. Arabidopsis </w:t>
            </w:r>
            <w:r w:rsidRPr="001A3E7F">
              <w:rPr>
                <w:iCs/>
                <w:szCs w:val="24"/>
                <w:lang w:val="en-US"/>
              </w:rPr>
              <w:t>MSH1</w:t>
            </w:r>
            <w:r w:rsidRPr="001A3E7F">
              <w:rPr>
                <w:szCs w:val="24"/>
                <w:lang w:val="en-US"/>
              </w:rPr>
              <w:t xml:space="preserve"> mutation alters the </w:t>
            </w:r>
            <w:proofErr w:type="spellStart"/>
            <w:r w:rsidRPr="001A3E7F">
              <w:rPr>
                <w:szCs w:val="24"/>
                <w:lang w:val="en-US"/>
              </w:rPr>
              <w:t>epigenome</w:t>
            </w:r>
            <w:proofErr w:type="spellEnd"/>
            <w:r w:rsidRPr="001A3E7F">
              <w:rPr>
                <w:szCs w:val="24"/>
                <w:lang w:val="en-US"/>
              </w:rPr>
              <w:t xml:space="preserve"> and produces heritable changes in plant growth. Nature Communications. DOI 10.1038/ncomms7386</w:t>
            </w:r>
            <w:r w:rsidRPr="001A3E7F">
              <w:rPr>
                <w:color w:val="FFFFFF"/>
                <w:szCs w:val="24"/>
                <w:lang w:val="en-US"/>
              </w:rPr>
              <w:t>DOI</w:t>
            </w: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4"/>
              </w:numPr>
              <w:spacing w:after="0" w:line="240" w:lineRule="auto"/>
              <w:rPr>
                <w:szCs w:val="24"/>
                <w:lang w:val="en-US"/>
              </w:rPr>
            </w:pPr>
            <w:r w:rsidRPr="001A3E7F">
              <w:rPr>
                <w:szCs w:val="24"/>
              </w:rPr>
              <w:t xml:space="preserve"> Programa de Maíz. 1999. Desarrollo, mantenimiento y multiplicación de variedades de polinización libre. </w:t>
            </w:r>
            <w:proofErr w:type="spellStart"/>
            <w:r w:rsidRPr="001A3E7F">
              <w:rPr>
                <w:szCs w:val="24"/>
                <w:lang w:val="en-US"/>
              </w:rPr>
              <w:t>Segunda</w:t>
            </w:r>
            <w:proofErr w:type="spellEnd"/>
            <w:r w:rsidRPr="001A3E7F">
              <w:rPr>
                <w:szCs w:val="24"/>
                <w:lang w:val="en-US"/>
              </w:rPr>
              <w:t xml:space="preserve"> </w:t>
            </w:r>
            <w:proofErr w:type="spellStart"/>
            <w:r w:rsidRPr="001A3E7F">
              <w:rPr>
                <w:szCs w:val="24"/>
                <w:lang w:val="en-US"/>
              </w:rPr>
              <w:t>Edición</w:t>
            </w:r>
            <w:proofErr w:type="spellEnd"/>
            <w:r w:rsidRPr="001A3E7F">
              <w:rPr>
                <w:szCs w:val="24"/>
                <w:lang w:val="en-US"/>
              </w:rPr>
              <w:t xml:space="preserve"> Mexico, D.F. CIMMYT</w:t>
            </w:r>
          </w:p>
          <w:p w:rsidR="00826822" w:rsidRPr="001A3E7F" w:rsidRDefault="00826822" w:rsidP="00826822">
            <w:pPr>
              <w:pStyle w:val="Prrafodelista1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1A3E7F">
              <w:rPr>
                <w:szCs w:val="24"/>
                <w:lang w:val="en-US"/>
              </w:rPr>
              <w:t xml:space="preserve">Scoot MP (Ed). 2009. Transgenic maize; methods and protocols. Springer Protocols: methods in molecular </w:t>
            </w:r>
            <w:proofErr w:type="spellStart"/>
            <w:r w:rsidRPr="001A3E7F">
              <w:rPr>
                <w:szCs w:val="24"/>
                <w:lang w:val="en-US"/>
              </w:rPr>
              <w:t>bilogy</w:t>
            </w:r>
            <w:proofErr w:type="spellEnd"/>
            <w:r w:rsidRPr="001A3E7F">
              <w:rPr>
                <w:szCs w:val="24"/>
                <w:lang w:val="en-US"/>
              </w:rPr>
              <w:t xml:space="preserve"> 526. </w:t>
            </w:r>
            <w:proofErr w:type="spellStart"/>
            <w:r w:rsidRPr="001A3E7F">
              <w:rPr>
                <w:szCs w:val="24"/>
              </w:rPr>
              <w:t>Human</w:t>
            </w:r>
            <w:proofErr w:type="spellEnd"/>
            <w:r w:rsidRPr="001A3E7F">
              <w:rPr>
                <w:szCs w:val="24"/>
              </w:rPr>
              <w:t xml:space="preserve"> </w:t>
            </w:r>
            <w:proofErr w:type="spellStart"/>
            <w:r w:rsidRPr="001A3E7F">
              <w:rPr>
                <w:szCs w:val="24"/>
              </w:rPr>
              <w:t>press</w:t>
            </w:r>
            <w:proofErr w:type="spellEnd"/>
            <w:r w:rsidRPr="001A3E7F">
              <w:rPr>
                <w:szCs w:val="24"/>
              </w:rPr>
              <w:t xml:space="preserve">, USA, 180 </w:t>
            </w:r>
            <w:proofErr w:type="spellStart"/>
            <w:r w:rsidRPr="001A3E7F">
              <w:rPr>
                <w:szCs w:val="24"/>
              </w:rPr>
              <w:t>pp</w:t>
            </w:r>
            <w:proofErr w:type="spellEnd"/>
          </w:p>
        </w:tc>
      </w:tr>
    </w:tbl>
    <w:p w:rsidR="00826822" w:rsidRPr="001A3E7F" w:rsidRDefault="00826822" w:rsidP="00826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B13" w:rsidRDefault="00826822" w:rsidP="00826822">
      <w:r w:rsidRPr="001A3E7F">
        <w:rPr>
          <w:rFonts w:ascii="Times New Roman" w:hAnsi="Times New Roman"/>
          <w:sz w:val="24"/>
          <w:szCs w:val="24"/>
        </w:rPr>
        <w:br w:type="page"/>
      </w:r>
    </w:p>
    <w:sectPr w:rsidR="00183B13" w:rsidSect="0082682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/>
        <w:b w:val="0"/>
        <w:i/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Calibri"/>
        <w:b w:val="0"/>
        <w:i/>
        <w:strike w:val="0"/>
        <w:dstrike w:val="0"/>
        <w:sz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/>
        <w:i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single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>
    <w:nsid w:val="0000000A"/>
    <w:multiLevelType w:val="singleLevel"/>
    <w:tmpl w:val="0000000A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6822"/>
    <w:rsid w:val="00183B13"/>
    <w:rsid w:val="0082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22"/>
    <w:pPr>
      <w:spacing w:after="160" w:line="259" w:lineRule="auto"/>
    </w:pPr>
    <w:rPr>
      <w:rFonts w:ascii="Cambria" w:eastAsia="Cambria" w:hAnsi="Cambria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ciso"/>
    <w:basedOn w:val="Normal"/>
    <w:link w:val="PrrafodelistaCar"/>
    <w:uiPriority w:val="34"/>
    <w:qFormat/>
    <w:rsid w:val="00826822"/>
    <w:pPr>
      <w:ind w:left="708"/>
    </w:pPr>
    <w:rPr>
      <w:lang/>
    </w:rPr>
  </w:style>
  <w:style w:type="paragraph" w:customStyle="1" w:styleId="Prrafodelista1">
    <w:name w:val="Párrafo de lista1"/>
    <w:basedOn w:val="Normal"/>
    <w:rsid w:val="00826822"/>
    <w:pPr>
      <w:suppressAutoHyphens/>
      <w:spacing w:line="252" w:lineRule="auto"/>
      <w:ind w:left="720"/>
    </w:pPr>
    <w:rPr>
      <w:rFonts w:ascii="Times New Roman" w:eastAsia="Arial Unicode MS" w:hAnsi="Times New Roman"/>
      <w:sz w:val="24"/>
      <w:lang w:eastAsia="ar-SA"/>
    </w:rPr>
  </w:style>
  <w:style w:type="character" w:customStyle="1" w:styleId="PrrafodelistaCar">
    <w:name w:val="Párrafo de lista Car"/>
    <w:aliases w:val="Inciso Car"/>
    <w:link w:val="Prrafodelista"/>
    <w:uiPriority w:val="34"/>
    <w:rsid w:val="00826822"/>
    <w:rPr>
      <w:rFonts w:ascii="Cambria" w:eastAsia="Cambria" w:hAnsi="Cambria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4139</Characters>
  <Application>Microsoft Office Word</Application>
  <DocSecurity>0</DocSecurity>
  <Lines>34</Lines>
  <Paragraphs>9</Paragraphs>
  <ScaleCrop>false</ScaleCrop>
  <Company> 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2016-07-25T19:29:00Z</dcterms:created>
  <dcterms:modified xsi:type="dcterms:W3CDTF">2016-07-25T19:30:00Z</dcterms:modified>
</cp:coreProperties>
</file>