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PROYECTOS AGROALIMENTARIOS SUSTENTABLES</w:t>
      </w:r>
    </w:p>
    <w:p w:rsidR="00D1707C" w:rsidRPr="001A3E7F" w:rsidRDefault="00D1707C" w:rsidP="00D1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D1707C" w:rsidRPr="00BD05AE" w:rsidTr="004D2475">
        <w:tc>
          <w:tcPr>
            <w:tcW w:w="6572" w:type="dxa"/>
            <w:gridSpan w:val="3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CLAVE: PAT 637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D1707C" w:rsidRPr="00BD05AE" w:rsidTr="004D2475">
        <w:tc>
          <w:tcPr>
            <w:tcW w:w="13144" w:type="dxa"/>
            <w:gridSpan w:val="8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D1707C" w:rsidRPr="00BD05AE" w:rsidTr="004D2475">
        <w:tc>
          <w:tcPr>
            <w:tcW w:w="6629" w:type="dxa"/>
            <w:gridSpan w:val="4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la organización y planeación.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Habilidades para trabajar en un equipo interdisciplinario 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su medio sociocultural.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adaptarse a nuevas situaciones.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generar nuevas ideas creativas.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Agregar valor a materias primas de origen vegetal, animal y/o sus residuos para mejorar la calidad, el precio comercial en el mercado y su consumo sustentable, con base en parámetros y estándares de calidad oficiales.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Transformar y conservar productos de origen agroalimentario y pecuario inocuos, nutritivos y con valor agregado para su comercialización y consumo sustentable, con base a metodologías, normas nacionales, internacionales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codex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alimentario.</w:t>
            </w:r>
          </w:p>
        </w:tc>
      </w:tr>
      <w:tr w:rsidR="00D1707C" w:rsidRPr="00BD05AE" w:rsidTr="004D2475">
        <w:tc>
          <w:tcPr>
            <w:tcW w:w="13144" w:type="dxa"/>
            <w:gridSpan w:val="8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proyectos de trasformación, comercialización y consumo relativos al sector agroalimentario, que considere la evaluación de la sustentabilidad ambiental, económica y social.</w:t>
            </w:r>
          </w:p>
        </w:tc>
      </w:tr>
      <w:tr w:rsidR="00D1707C" w:rsidRPr="00BD05AE" w:rsidTr="004D2475">
        <w:tc>
          <w:tcPr>
            <w:tcW w:w="6644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 Analizar críticamente los distintos enfoques teóricos que subyacen en el diseño de proyectos de comercialización,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distribución y consumo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 Analizar las ventajas y limitantes de los factores culturales y políticos en el diseño de la organización social de un proyecto agroalimentario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 Evaluar la sostenibilidad ambiental en el diseño de proyectos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4. Diseñar un proyecto agroalimentario dirigido a una problemática específica dentro del marco de la sustentabilidad.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Portafolio de evidencias (cuadros comparativos, ensayos de videos y lecturas, mapas mentales y conceptuales, informes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de campo)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de proyecto de problemática elegida que incluya el análisis y la evaluación de los ámbitos ambiental, económico y social dentro del marco de sustentabilidad.</w:t>
            </w:r>
          </w:p>
        </w:tc>
      </w:tr>
      <w:tr w:rsidR="00D1707C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I. INTRODUCCION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1.1 Debate actual entre sustentabilidad débil, fuerte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superfuerte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 Procesos de intensificación y globalización agroalimentaria: impactos, riesgos y peligros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  Enfoques disciplinares para abordar el sistema agroalimentario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1.3.1 Economía neoclásica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1.3.2 Economía ecológica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1.3.3 Antropología ecológica-energética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1.3.4 Antropología económica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1.3.5 Economía ecológica</w:t>
            </w:r>
          </w:p>
          <w:p w:rsidR="00D1707C" w:rsidRPr="00BD05AE" w:rsidRDefault="00D1707C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1.3.6 Ecología política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II. ASPECTOS ECONÓMICOS DEL DISEÑO DE PROYECTOS AGROALIMENTARIOS.</w:t>
            </w:r>
          </w:p>
          <w:p w:rsidR="00D1707C" w:rsidRPr="00BD05AE" w:rsidRDefault="00D1707C" w:rsidP="004D2475">
            <w:pPr>
              <w:pStyle w:val="Ttulo2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 La importancia económica de los sistemas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2.2 Tipos de sistemas agroalimentarios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ES"/>
              </w:rPr>
              <w:t>2.3 Desarrollo rural y sistemas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ES"/>
              </w:rPr>
              <w:t>2.4 La pequeña agricultura y los sistemas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ES"/>
              </w:rPr>
              <w:t>2.5 Políticas públicas para el desarrollo de los sistemas agroalimentarios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2.6 Soberanía y seguridad alimentaria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2.7 Conceptualización y marco teórico de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Agronegocios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en los sistemas agroalimentarios en México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III. ASPECTOS SOCIALES DEL DISEÑO DE PROYECTOS AGROALIMENTARIOS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>3.1 ¿Qué es un proyecto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agroalimentario sustentable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D1707C" w:rsidRPr="00BD05AE" w:rsidRDefault="00D1707C" w:rsidP="004D2475">
            <w:pPr>
              <w:widowControl w:val="0"/>
              <w:tabs>
                <w:tab w:val="left" w:pos="-40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El ciclo de vida de los proyectos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agroalimentario sustentable.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 3 Sistemas de comercialización y distribución agroalimentaria (global y local, industrial y artesanal, comercio justo, cadenas cortas, economía solidaria)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 Formas de consumo y sustentabilidad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 Consumo responsable: límites, posibilidades y responsabilidades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IV. ASPECTOS AMBIENTALES DEL DISEÑO DE PROYECTOS AGROALIMENTARIOS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4.1 Valoración de los ecosistemas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4.1.1 Servicios ambientales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4.1.2 Mitigación de impactos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4.1.3 Impuestos y normas: impuesto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pigouviano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tasas de descuento en producción sustentable, criterio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Krutilla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descapitalización de los recursos agotables, regla de Gray-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Hotelling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4.2 Consumo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endo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exosomático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energía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4.2.1 Huella ecológica: verde , azul y gris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4.2.2 Huella hídrica en la agricultura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4.2.3 Huella de carbono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4.2.4 Deuda ecológica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 Costo ambiental de la visión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monocriterial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de los sistemas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multicriterio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social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 Marketing ecológico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V. METODODOLOGÍAS PARA EL DISEÑO INTEGRAL DE PROYECTOS.</w:t>
            </w:r>
          </w:p>
          <w:p w:rsidR="00D1707C" w:rsidRPr="00BD05AE" w:rsidRDefault="00D1707C" w:rsidP="004D2475">
            <w:pPr>
              <w:widowControl w:val="0"/>
              <w:tabs>
                <w:tab w:val="left" w:pos="-40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Elaboración, ejecución y gestión de proyectos con técnicas y métodos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participativos.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El diagnóstico territorial participativo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El análisis FODA, y otras herramientas para el planteamiento de problemas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 Elementos de competitividad, equidad y ambientales en los proyectos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3.6. Métodos y t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écnicas para la form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ulación y gestión de proyectos agroalimentarios sustentables, considerando el método del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t>marco lógico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la metodología de e</w:t>
            </w:r>
            <w:r w:rsidRPr="00BD05AE">
              <w:rPr>
                <w:rFonts w:ascii="Times New Roman" w:hAnsi="Times New Roman"/>
                <w:spacing w:val="-8"/>
                <w:sz w:val="24"/>
                <w:szCs w:val="24"/>
              </w:rPr>
              <w:t>valuación</w:t>
            </w:r>
            <w:r w:rsidRPr="00BD05AE">
              <w:rPr>
                <w:rFonts w:ascii="Times New Roman" w:hAnsi="Times New Roman"/>
                <w:color w:val="333333"/>
                <w:spacing w:val="-8"/>
                <w:sz w:val="24"/>
                <w:szCs w:val="24"/>
              </w:rPr>
              <w:t xml:space="preserve"> rápida de los sistemas de conocimiento agrícola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(RAAKS).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 diferentes paradigmas que enmarcan los procesos de transformación, comercialización y consumo agroalimentario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Evalúa la sustentabilidad de los procesos agroalimentarios desde los ámbitos económico, ambiental y social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Diseña un proyecto para la transformación, comercialización, distribución o consumo de un producto agroalimentario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ambiental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Interés por la sustentabilidad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Conciencia interdisciplinaria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Autogestión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Liderazgo</w:t>
            </w:r>
          </w:p>
          <w:p w:rsidR="00D1707C" w:rsidRPr="00A960C7" w:rsidRDefault="00D1707C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D1707C" w:rsidRPr="00BD05AE" w:rsidTr="004D2475">
        <w:tc>
          <w:tcPr>
            <w:tcW w:w="13144" w:type="dxa"/>
            <w:gridSpan w:val="8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D1707C" w:rsidRPr="00BD05AE" w:rsidTr="004D2475">
        <w:tc>
          <w:tcPr>
            <w:tcW w:w="6572" w:type="dxa"/>
            <w:gridSpan w:val="3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Trabajo en equipos 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Discusión grupal 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videos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mapas mentales y conceptuales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Recorridos y entrevistas en campo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libros y artículos científicos.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Investigación de información cuantitativa</w:t>
            </w: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estudio de caso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7C" w:rsidRPr="00BD05AE" w:rsidTr="004D2475">
        <w:tc>
          <w:tcPr>
            <w:tcW w:w="4381" w:type="dxa"/>
            <w:gridSpan w:val="2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07C" w:rsidRPr="00A960C7" w:rsidRDefault="00D1707C" w:rsidP="00D1707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final de cada unidad se realizara una verificación  del avance en el logro de la competencia esperada y retroalimentar la práctica docente.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Portafolio de evidencias: 40 %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Estudio de caso: 60%</w:t>
            </w:r>
          </w:p>
        </w:tc>
      </w:tr>
      <w:tr w:rsidR="00D1707C" w:rsidRPr="00BD05AE" w:rsidTr="004D2475">
        <w:tc>
          <w:tcPr>
            <w:tcW w:w="6572" w:type="dxa"/>
            <w:gridSpan w:val="3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BIBLIOGRAFÍA COMPLEMENTARIA:</w:t>
            </w:r>
          </w:p>
        </w:tc>
      </w:tr>
      <w:tr w:rsidR="00D1707C" w:rsidRPr="00BD05AE" w:rsidTr="004D2475">
        <w:tc>
          <w:tcPr>
            <w:tcW w:w="6572" w:type="dxa"/>
            <w:gridSpan w:val="3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De Sousa, S. B. (coord.) 2011. Producir para vivir. Los caminos de la producción no capitalista. Fondo de Cultura Económica,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México. 406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Bello, W. 2004.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Desglobalización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Ideas para una nueva economía mundial. Icaria Editorial, Barcelona, España. 148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Galaz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C. y R. Prieto. 2006. Economía solidaria: de la obsesión por el lucro a la redistribución con equidad. Icaria Más madera. 101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Toledo, V. M., J.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Carabias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C.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Mapes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C. Toledo. 2006. Ecología y autosuficiencia alimentaria. Siglo veintiuno, México, D. F.  118 p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Martínez, A. J. y J. Roca J. 2000. Economía ecológica y política ambiental. Fondo de Cultura Económica, México, D. F. 499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Sevilla, G. E., M. Soler M., D. Gallar H., I. Vara S. y A. Calle C. 2012.Canales cortos de comercialización alimentaria en Andalucía.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Factoria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ideas-Junta de Andalucía, Sevilla, España. 168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Camacho H., Cámara L., Cascante R.,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Saíns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, H. 2001. El enfoque del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Marcológico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. Diez casos prácticos. Cuadernos para la identificación y diseño de proyectos de desarrollo. 1ª Edición. Editorial. Fundación CIDEAL. Madrid España. 237 p.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Gallar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do,  C. J. 2000. Formulación y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Evaluación De Proyectos De Inversión. Nacional financiera. 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Industria Alimentaría. 2001. Alfa Editores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Sa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Cv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Mex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. Haz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lastRenderedPageBreak/>
              <w:t xml:space="preserve">Negocios.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Katerma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Sa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Cv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 México.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David R. Fred. 1997. Strategic management.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</w:rPr>
              <w:t>Prentice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 Hall.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Sexta edición. 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Ackoff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, R. 1996. Planeación de la empresa del futuro. Ed.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Limusa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.</w:t>
            </w:r>
          </w:p>
          <w:p w:rsidR="00D1707C" w:rsidRPr="00BD05AE" w:rsidRDefault="00D1707C" w:rsidP="004D2475">
            <w:pPr>
              <w:spacing w:after="0" w:line="240" w:lineRule="auto"/>
              <w:ind w:left="738" w:hanging="738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ind w:left="738" w:hanging="738"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Hill &amp; Jones, 1997. Administración Estratégica, Mc </w:t>
            </w:r>
            <w:proofErr w:type="spellStart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Graw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Hill.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D05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Tomek</w:t>
            </w:r>
            <w:proofErr w:type="spellEnd"/>
            <w:r w:rsidRPr="00BD05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W</w:t>
            </w:r>
            <w:proofErr w:type="gramEnd"/>
            <w:r w:rsidRPr="00BD05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., 2002. Agricultural Product Prices. Cornell University Press.</w:t>
            </w: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Olson K. 2004. Farm management; Principles and strategies, Iowa State Press.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1707C" w:rsidRPr="00BD05AE" w:rsidRDefault="00D1707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707C" w:rsidRPr="00BD05AE" w:rsidRDefault="00D1707C" w:rsidP="004D2475">
            <w:pPr>
              <w:spacing w:after="0" w:line="240" w:lineRule="auto"/>
              <w:ind w:left="828" w:hanging="8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Brooks, W Richard, 2010. La nueva mercadotecnia,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ed..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México.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Sherman Jr. Arthur W.,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Bohlander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George W. 1995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Administración de los Recursos Humanos. Grupo Edit. Iberoamérica SA DE CV México.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Roos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Stephen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Westerfield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Randolph W, Jordan Bradford D., 2006.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Fundamentos De Finanzas Corporativas. IRWIN. España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Díaz Mata A., Aguilera G. Víctor Manuel. 1991. Matemáticas Financieras. Ed. Mc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Graw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Hill. México.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Orozco J. A. 2009. Investigación De Mercados. Ed. Norma. México.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Guajardo, G.,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Woltz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Phebe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M., Arlen Richard T. 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1990. </w:t>
            </w:r>
          </w:p>
          <w:p w:rsidR="00D1707C" w:rsidRPr="00BD05AE" w:rsidRDefault="00D1707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Contabilidad.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Ed. Mc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Hill. </w:t>
            </w:r>
          </w:p>
          <w:p w:rsidR="00D1707C" w:rsidRPr="00BD05AE" w:rsidRDefault="00D1707C" w:rsidP="004D24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707C" w:rsidRPr="001A3E7F" w:rsidRDefault="00D1707C" w:rsidP="00D1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1707C" w:rsidRPr="001A3E7F" w:rsidRDefault="00D1707C" w:rsidP="00D170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D1707C" w:rsidP="00D1707C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D170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BE"/>
    <w:multiLevelType w:val="hybridMultilevel"/>
    <w:tmpl w:val="5AAAB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713"/>
    <w:multiLevelType w:val="hybridMultilevel"/>
    <w:tmpl w:val="90D2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2B17"/>
    <w:multiLevelType w:val="hybridMultilevel"/>
    <w:tmpl w:val="73FC153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432BD"/>
    <w:multiLevelType w:val="hybridMultilevel"/>
    <w:tmpl w:val="B0E855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321D30"/>
    <w:multiLevelType w:val="hybridMultilevel"/>
    <w:tmpl w:val="81E240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21CBD"/>
    <w:multiLevelType w:val="hybridMultilevel"/>
    <w:tmpl w:val="6C1245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950B1"/>
    <w:multiLevelType w:val="hybridMultilevel"/>
    <w:tmpl w:val="DF5414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A0D38"/>
    <w:multiLevelType w:val="hybridMultilevel"/>
    <w:tmpl w:val="9F1EBD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07C"/>
    <w:rsid w:val="00183B13"/>
    <w:rsid w:val="00D1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7C"/>
    <w:pPr>
      <w:spacing w:after="160" w:line="259" w:lineRule="auto"/>
    </w:pPr>
    <w:rPr>
      <w:rFonts w:ascii="Cambria" w:eastAsia="Cambria" w:hAnsi="Cambria" w:cs="Times New Roman"/>
      <w:lang w:val="es-MX"/>
    </w:rPr>
  </w:style>
  <w:style w:type="paragraph" w:styleId="Ttulo2">
    <w:name w:val="heading 2"/>
    <w:basedOn w:val="Normal"/>
    <w:next w:val="Normal"/>
    <w:link w:val="Ttulo2Car1"/>
    <w:qFormat/>
    <w:rsid w:val="00D1707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1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2Car1">
    <w:name w:val="Título 2 Car1"/>
    <w:link w:val="Ttulo2"/>
    <w:rsid w:val="00D1707C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D1707C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D1707C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1256</Words>
  <Characters>6909</Characters>
  <Application>Microsoft Office Word</Application>
  <DocSecurity>0</DocSecurity>
  <Lines>57</Lines>
  <Paragraphs>16</Paragraphs>
  <ScaleCrop>false</ScaleCrop>
  <Company> 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2016-07-25T19:30:00Z</dcterms:created>
  <dcterms:modified xsi:type="dcterms:W3CDTF">2016-07-25T19:33:00Z</dcterms:modified>
</cp:coreProperties>
</file>