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DA42" w14:textId="77777777" w:rsidR="00756D53" w:rsidRDefault="00756D53" w:rsidP="00F23531">
      <w:pPr>
        <w:jc w:val="both"/>
        <w:rPr>
          <w:rFonts w:ascii="Calibri Light" w:hAnsi="Calibri Light" w:cs="Calibri Light"/>
        </w:rPr>
      </w:pPr>
    </w:p>
    <w:p w14:paraId="4DD4774B" w14:textId="3B08D3D1" w:rsidR="00F23531" w:rsidRPr="002E7EBA" w:rsidRDefault="00F23531" w:rsidP="00F23531">
      <w:pPr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>El proceso inicia al menos seis semanas antes de la fecha de examen de la siguiente manera:</w:t>
      </w:r>
    </w:p>
    <w:p w14:paraId="489BD402" w14:textId="77777777" w:rsidR="00F23531" w:rsidRPr="002E7EBA" w:rsidRDefault="00F23531" w:rsidP="000E49EF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 xml:space="preserve">Profesor(a) </w:t>
      </w:r>
      <w:proofErr w:type="gramStart"/>
      <w:r w:rsidRPr="002E7EBA">
        <w:rPr>
          <w:rFonts w:ascii="Calibri Light" w:hAnsi="Calibri Light" w:cs="Calibri Light"/>
        </w:rPr>
        <w:t>Consejero</w:t>
      </w:r>
      <w:proofErr w:type="gramEnd"/>
      <w:r w:rsidRPr="002E7EBA">
        <w:rPr>
          <w:rFonts w:ascii="Calibri Light" w:hAnsi="Calibri Light" w:cs="Calibri Light"/>
        </w:rPr>
        <w:t xml:space="preserve">(a) elabora oficio dirigido al Comité de Programa de su Posgrado proponiendo al sinodal interno (estudiantes de Maestría) y sinodal externo (estudiantes de Doctorado). El (la) sinodal interno(a) para el caso de estudiantes de Doctorado será el (la) que participó en el examen </w:t>
      </w:r>
      <w:proofErr w:type="spellStart"/>
      <w:r w:rsidRPr="002E7EBA">
        <w:rPr>
          <w:rFonts w:ascii="Calibri Light" w:hAnsi="Calibri Light" w:cs="Calibri Light"/>
        </w:rPr>
        <w:t>Pre-doctoral</w:t>
      </w:r>
      <w:proofErr w:type="spellEnd"/>
      <w:r w:rsidRPr="002E7EBA">
        <w:rPr>
          <w:rFonts w:ascii="Calibri Light" w:hAnsi="Calibri Light" w:cs="Calibri Light"/>
        </w:rPr>
        <w:t xml:space="preserve"> Oral.</w:t>
      </w:r>
    </w:p>
    <w:p w14:paraId="1D211DAE" w14:textId="77777777" w:rsidR="00F23531" w:rsidRPr="002E7EBA" w:rsidRDefault="00F23531" w:rsidP="000E49EF">
      <w:pPr>
        <w:pStyle w:val="Prrafodelista"/>
        <w:ind w:left="426" w:hanging="426"/>
        <w:jc w:val="both"/>
        <w:rPr>
          <w:rFonts w:ascii="Calibri Light" w:hAnsi="Calibri Light" w:cs="Calibri Light"/>
        </w:rPr>
      </w:pPr>
    </w:p>
    <w:p w14:paraId="1A7C6498" w14:textId="77777777" w:rsidR="00F23531" w:rsidRPr="002E7EBA" w:rsidRDefault="00F23531" w:rsidP="000E49EF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>Comité de Programa de Posgrado elabora oficio dirigido a la Subdirección de Educación solicitando autorización de los sinodales propuestos.</w:t>
      </w:r>
    </w:p>
    <w:p w14:paraId="312BE087" w14:textId="77777777" w:rsidR="00F23531" w:rsidRPr="002E7EBA" w:rsidRDefault="00F23531" w:rsidP="000E49EF">
      <w:pPr>
        <w:pStyle w:val="Prrafodelista"/>
        <w:ind w:left="426" w:hanging="426"/>
        <w:jc w:val="both"/>
        <w:rPr>
          <w:rFonts w:ascii="Calibri Light" w:hAnsi="Calibri Light" w:cs="Calibri Light"/>
        </w:rPr>
      </w:pPr>
    </w:p>
    <w:p w14:paraId="7B51758E" w14:textId="1E34B889" w:rsidR="00F23531" w:rsidRPr="002E7EBA" w:rsidRDefault="00F23531" w:rsidP="000E49EF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 xml:space="preserve">Profesor(a) Consejero(a) elabora oficio de solicitud de autorización de Examen de Grado (formato libre) dirigido al(la) Subdirector(a) de Educación y lo envía al correo electrónico </w:t>
      </w:r>
      <w:hyperlink r:id="rId7" w:history="1">
        <w:r w:rsidRPr="002E7EBA">
          <w:rPr>
            <w:rStyle w:val="Hipervnculo"/>
            <w:rFonts w:ascii="Calibri Light" w:hAnsi="Calibri Light" w:cs="Calibri Light"/>
            <w:b/>
          </w:rPr>
          <w:t>tramites.subeducm@colpos.mx</w:t>
        </w:r>
      </w:hyperlink>
      <w:r w:rsidRPr="002E7EBA">
        <w:rPr>
          <w:rFonts w:ascii="Calibri Light" w:hAnsi="Calibri Light" w:cs="Calibri Light"/>
        </w:rPr>
        <w:t xml:space="preserve"> con un mínimo de </w:t>
      </w:r>
      <w:r w:rsidR="00272356">
        <w:rPr>
          <w:rFonts w:ascii="Calibri Light" w:hAnsi="Calibri Light" w:cs="Calibri Light"/>
          <w:b/>
          <w:color w:val="0000FF"/>
        </w:rPr>
        <w:t>14 días hábile</w:t>
      </w:r>
      <w:r w:rsidR="00A6178B">
        <w:rPr>
          <w:rFonts w:ascii="Calibri Light" w:hAnsi="Calibri Light" w:cs="Calibri Light"/>
          <w:b/>
          <w:color w:val="0000FF"/>
        </w:rPr>
        <w:t xml:space="preserve">s de antelación </w:t>
      </w:r>
      <w:r w:rsidRPr="002E7EBA">
        <w:rPr>
          <w:rFonts w:ascii="Calibri Light" w:hAnsi="Calibri Light" w:cs="Calibri Light"/>
        </w:rPr>
        <w:t xml:space="preserve">a la fecha de examen, </w:t>
      </w:r>
      <w:r w:rsidR="00272356">
        <w:rPr>
          <w:rFonts w:ascii="Calibri Light" w:hAnsi="Calibri Light" w:cs="Calibri Light"/>
        </w:rPr>
        <w:t>y dar cumplimiento a la minuta del Comité Técnico de Educación (</w:t>
      </w:r>
      <w:proofErr w:type="spellStart"/>
      <w:r w:rsidR="00272356">
        <w:rPr>
          <w:rFonts w:ascii="Calibri Light" w:hAnsi="Calibri Light" w:cs="Calibri Light"/>
        </w:rPr>
        <w:t>CTEdu</w:t>
      </w:r>
      <w:proofErr w:type="spellEnd"/>
      <w:r w:rsidR="00272356">
        <w:rPr>
          <w:rFonts w:ascii="Calibri Light" w:hAnsi="Calibri Light" w:cs="Calibri Light"/>
        </w:rPr>
        <w:t xml:space="preserve">) de la Reunión Ordinaria del 26 de enero de 2023, </w:t>
      </w:r>
      <w:r w:rsidR="000E49EF">
        <w:rPr>
          <w:rFonts w:ascii="Calibri Light" w:hAnsi="Calibri Light" w:cs="Calibri Light"/>
        </w:rPr>
        <w:t xml:space="preserve">o en las fechas indicadas por la Subdirección de Educación </w:t>
      </w:r>
      <w:r w:rsidRPr="002E7EBA">
        <w:rPr>
          <w:rFonts w:ascii="Calibri Light" w:hAnsi="Calibri Light" w:cs="Calibri Light"/>
        </w:rPr>
        <w:t>anexando la siguiente documentación:</w:t>
      </w:r>
    </w:p>
    <w:p w14:paraId="4B2BE569" w14:textId="77777777" w:rsidR="00F23531" w:rsidRPr="002E7EBA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>Constancia completa de calificaciones (reciente)</w:t>
      </w:r>
    </w:p>
    <w:p w14:paraId="6E0CC5C8" w14:textId="77777777" w:rsidR="00F23531" w:rsidRPr="002E7EBA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>Portada de Tesis</w:t>
      </w:r>
    </w:p>
    <w:p w14:paraId="7B0C8549" w14:textId="77777777" w:rsidR="00F23531" w:rsidRPr="002E7EBA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>Hoja de firma de Tesis (firmas originales y en tinta azul)</w:t>
      </w:r>
    </w:p>
    <w:p w14:paraId="2A6236A2" w14:textId="77777777" w:rsidR="00F23531" w:rsidRPr="002E7EBA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>Acuse de la revista de la recepción del artículo científico derivado de la investigación (maestría o doctorado)</w:t>
      </w:r>
    </w:p>
    <w:p w14:paraId="14D6BB19" w14:textId="77777777" w:rsidR="00F23531" w:rsidRPr="002E7EBA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 xml:space="preserve">Formato del voto aprobatorio de tesis del sinodal interno </w:t>
      </w:r>
      <w:r w:rsidRPr="002E7EBA">
        <w:rPr>
          <w:rFonts w:ascii="Calibri Light" w:hAnsi="Calibri Light" w:cs="Calibri Light"/>
          <w:b/>
        </w:rPr>
        <w:t>para nivel Maestría</w:t>
      </w:r>
      <w:r w:rsidRPr="002E7EBA">
        <w:rPr>
          <w:rFonts w:ascii="Calibri Light" w:hAnsi="Calibri Light" w:cs="Calibri Light"/>
        </w:rPr>
        <w:t xml:space="preserve"> (firma original y en tinta azul)</w:t>
      </w:r>
    </w:p>
    <w:p w14:paraId="0CD4642F" w14:textId="77777777" w:rsidR="00F23531" w:rsidRPr="002E7EBA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 xml:space="preserve">Formatos del voto aprobatorio de tesis del sinodal interno y externo </w:t>
      </w:r>
      <w:r w:rsidRPr="002E7EBA">
        <w:rPr>
          <w:rFonts w:ascii="Calibri Light" w:hAnsi="Calibri Light" w:cs="Calibri Light"/>
          <w:b/>
        </w:rPr>
        <w:t>para nivel Doctorado</w:t>
      </w:r>
      <w:r w:rsidRPr="002E7EBA">
        <w:rPr>
          <w:rFonts w:ascii="Calibri Light" w:hAnsi="Calibri Light" w:cs="Calibri Light"/>
        </w:rPr>
        <w:t xml:space="preserve"> (firmas originales y en tinta azul)</w:t>
      </w:r>
    </w:p>
    <w:p w14:paraId="4B141818" w14:textId="77777777" w:rsidR="00F23531" w:rsidRPr="002E7EBA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 xml:space="preserve">Copia simple de las autorizaciones de sinodales interno y externo de la Subdirección de Educación. </w:t>
      </w:r>
    </w:p>
    <w:p w14:paraId="5CED3353" w14:textId="77777777" w:rsidR="00F23531" w:rsidRPr="002E7EBA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>Copia simple de la autorización de prórroga de la Subdirección de Educación. (si fuera el caso)</w:t>
      </w:r>
    </w:p>
    <w:p w14:paraId="12D6D27E" w14:textId="6E2E3C93" w:rsidR="00F23531" w:rsidRDefault="00F23531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>Copia simple de la autorización de cambio de título de proyecto de investigación de la Subdirección de Educación. (si fuera el caso)</w:t>
      </w:r>
    </w:p>
    <w:p w14:paraId="7ED6C48A" w14:textId="64F55A5B" w:rsidR="00A6178B" w:rsidRPr="00236CEF" w:rsidRDefault="00A6178B" w:rsidP="000E49EF">
      <w:pPr>
        <w:pStyle w:val="Prrafodelista"/>
        <w:numPr>
          <w:ilvl w:val="0"/>
          <w:numId w:val="2"/>
        </w:numPr>
        <w:ind w:left="709" w:hanging="283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Entregar Formato</w:t>
      </w:r>
      <w:r w:rsidR="00766128">
        <w:rPr>
          <w:rFonts w:ascii="Calibri Light" w:hAnsi="Calibri Light" w:cs="Calibri Light"/>
        </w:rPr>
        <w:t xml:space="preserve"> </w:t>
      </w:r>
      <w:hyperlink r:id="rId8" w:history="1">
        <w:r w:rsidR="00766128" w:rsidRPr="005E0B95">
          <w:rPr>
            <w:rStyle w:val="Hipervnculo"/>
            <w:rFonts w:ascii="Calibri Light" w:hAnsi="Calibri Light" w:cs="Calibri Light"/>
          </w:rPr>
          <w:t>Fecha</w:t>
        </w:r>
        <w:r w:rsidR="008E5B13" w:rsidRPr="005E0B95">
          <w:rPr>
            <w:rStyle w:val="Hipervnculo"/>
            <w:rFonts w:ascii="Calibri Light" w:hAnsi="Calibri Light" w:cs="Calibri Light"/>
          </w:rPr>
          <w:t xml:space="preserve"> de</w:t>
        </w:r>
        <w:r w:rsidRPr="005E0B95">
          <w:rPr>
            <w:rStyle w:val="Hipervnculo"/>
            <w:rFonts w:ascii="Calibri Light" w:hAnsi="Calibri Light" w:cs="Calibri Light"/>
          </w:rPr>
          <w:t xml:space="preserve"> Examen</w:t>
        </w:r>
      </w:hyperlink>
      <w:r w:rsidRPr="00236CEF">
        <w:rPr>
          <w:rFonts w:ascii="Calibri Light" w:hAnsi="Calibri Light" w:cs="Calibri Light"/>
        </w:rPr>
        <w:t xml:space="preserve"> (Doctorado, Maestría y/o Maestría Tecnológica)</w:t>
      </w:r>
    </w:p>
    <w:p w14:paraId="21D390AB" w14:textId="77777777" w:rsidR="00272356" w:rsidRPr="002E7EBA" w:rsidRDefault="00272356" w:rsidP="000E49EF">
      <w:pPr>
        <w:pStyle w:val="Prrafodelista"/>
        <w:ind w:left="426" w:hanging="426"/>
        <w:jc w:val="both"/>
        <w:rPr>
          <w:rFonts w:ascii="Calibri Light" w:hAnsi="Calibri Light" w:cs="Calibri Light"/>
        </w:rPr>
      </w:pPr>
    </w:p>
    <w:p w14:paraId="39CC701E" w14:textId="60DDA568" w:rsidR="00F23531" w:rsidRPr="002E7EBA" w:rsidRDefault="00F23531" w:rsidP="000E49EF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 Light" w:hAnsi="Calibri Light" w:cs="Calibri Light"/>
        </w:rPr>
      </w:pPr>
      <w:r w:rsidRPr="002E7EBA">
        <w:rPr>
          <w:rFonts w:ascii="Calibri Light" w:hAnsi="Calibri Light" w:cs="Calibri Light"/>
        </w:rPr>
        <w:t xml:space="preserve">Una vez </w:t>
      </w:r>
      <w:r w:rsidRPr="00272356">
        <w:rPr>
          <w:rFonts w:ascii="Calibri Light" w:hAnsi="Calibri Light" w:cs="Calibri Light"/>
          <w:b/>
        </w:rPr>
        <w:t>recibida la autorización</w:t>
      </w:r>
      <w:r w:rsidRPr="002E7EBA">
        <w:rPr>
          <w:rFonts w:ascii="Calibri Light" w:hAnsi="Calibri Light" w:cs="Calibri Light"/>
        </w:rPr>
        <w:t xml:space="preserve"> para la presentación de examen por parte de la Subdirección de Educación, entregar </w:t>
      </w:r>
      <w:r w:rsidRPr="00272356">
        <w:rPr>
          <w:rFonts w:ascii="Calibri Light" w:hAnsi="Calibri Light" w:cs="Calibri Light"/>
          <w:b/>
        </w:rPr>
        <w:t>en físico y original</w:t>
      </w:r>
      <w:r w:rsidRPr="002E7EBA">
        <w:rPr>
          <w:rFonts w:ascii="Calibri Light" w:hAnsi="Calibri Light" w:cs="Calibri Light"/>
        </w:rPr>
        <w:t xml:space="preserve"> los requisitos mencionados (inciso a-i), </w:t>
      </w:r>
      <w:r w:rsidR="000E49EF">
        <w:rPr>
          <w:rFonts w:ascii="Calibri Light" w:hAnsi="Calibri Light" w:cs="Calibri Light"/>
        </w:rPr>
        <w:t>al siguiente día hábil</w:t>
      </w:r>
      <w:r w:rsidRPr="002E7EBA">
        <w:rPr>
          <w:rFonts w:ascii="Calibri Light" w:hAnsi="Calibri Light" w:cs="Calibri Light"/>
        </w:rPr>
        <w:t>, en la oficina de la Subdirección de Educación.</w:t>
      </w:r>
    </w:p>
    <w:p w14:paraId="7F514940" w14:textId="26D04DEC" w:rsidR="00756D53" w:rsidRDefault="00756D53" w:rsidP="00F23531">
      <w:pPr>
        <w:jc w:val="both"/>
        <w:rPr>
          <w:rFonts w:ascii="Calibri Light" w:hAnsi="Calibri Light" w:cs="Calibri Light"/>
          <w:sz w:val="18"/>
          <w:szCs w:val="18"/>
        </w:rPr>
      </w:pPr>
    </w:p>
    <w:p w14:paraId="2DF09CE8" w14:textId="1A8931FE" w:rsidR="000E49EF" w:rsidRDefault="000E49EF" w:rsidP="00F23531">
      <w:pPr>
        <w:jc w:val="both"/>
        <w:rPr>
          <w:rFonts w:ascii="Calibri Light" w:hAnsi="Calibri Light" w:cs="Calibri Light"/>
          <w:sz w:val="18"/>
          <w:szCs w:val="18"/>
        </w:rPr>
      </w:pPr>
    </w:p>
    <w:p w14:paraId="1C4FA0B6" w14:textId="35D52BE0" w:rsidR="000E49EF" w:rsidRDefault="000E49EF" w:rsidP="00F23531">
      <w:pPr>
        <w:jc w:val="both"/>
        <w:rPr>
          <w:rFonts w:ascii="Calibri Light" w:hAnsi="Calibri Light" w:cs="Calibri Light"/>
          <w:sz w:val="18"/>
          <w:szCs w:val="18"/>
        </w:rPr>
      </w:pPr>
    </w:p>
    <w:p w14:paraId="4E010E56" w14:textId="198FCA8B" w:rsidR="000E49EF" w:rsidRDefault="000E49EF" w:rsidP="00F23531">
      <w:pPr>
        <w:jc w:val="both"/>
        <w:rPr>
          <w:rFonts w:ascii="Calibri Light" w:hAnsi="Calibri Light" w:cs="Calibri Light"/>
          <w:sz w:val="18"/>
          <w:szCs w:val="18"/>
        </w:rPr>
      </w:pPr>
    </w:p>
    <w:p w14:paraId="3C59ED0B" w14:textId="60E7A1D3" w:rsidR="000E49EF" w:rsidRDefault="000E49EF" w:rsidP="00F23531">
      <w:pPr>
        <w:jc w:val="both"/>
        <w:rPr>
          <w:rFonts w:ascii="Calibri Light" w:hAnsi="Calibri Light" w:cs="Calibri Light"/>
          <w:sz w:val="18"/>
          <w:szCs w:val="18"/>
        </w:rPr>
      </w:pPr>
    </w:p>
    <w:p w14:paraId="31380BE5" w14:textId="77777777" w:rsidR="000E49EF" w:rsidRDefault="000E49EF" w:rsidP="00F23531">
      <w:pPr>
        <w:jc w:val="both"/>
        <w:rPr>
          <w:rFonts w:ascii="Calibri Light" w:hAnsi="Calibri Light" w:cs="Calibri Light"/>
          <w:sz w:val="18"/>
          <w:szCs w:val="18"/>
        </w:rPr>
      </w:pPr>
    </w:p>
    <w:p w14:paraId="21BDE8EA" w14:textId="0D9D2CC9" w:rsidR="000E49EF" w:rsidRDefault="000E49EF" w:rsidP="00F23531">
      <w:pPr>
        <w:jc w:val="both"/>
        <w:rPr>
          <w:rFonts w:ascii="Calibri Light" w:hAnsi="Calibri Light" w:cs="Calibri Light"/>
          <w:sz w:val="18"/>
          <w:szCs w:val="18"/>
        </w:rPr>
      </w:pPr>
    </w:p>
    <w:p w14:paraId="61CBC1FB" w14:textId="77777777" w:rsidR="000E49EF" w:rsidRPr="00A6178B" w:rsidRDefault="000E49EF" w:rsidP="00F23531">
      <w:pPr>
        <w:jc w:val="both"/>
        <w:rPr>
          <w:rFonts w:ascii="Calibri Light" w:hAnsi="Calibri Light" w:cs="Calibri Light"/>
          <w:sz w:val="18"/>
          <w:szCs w:val="18"/>
        </w:rPr>
      </w:pPr>
    </w:p>
    <w:p w14:paraId="3336227C" w14:textId="16B8B422" w:rsidR="001725C5" w:rsidRPr="001725C5" w:rsidRDefault="00F23531" w:rsidP="001725C5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</w:rPr>
        <w:t>El Departamento de Servicios Académicos revisa el expediente del estudiante para verificar que cuente con: Comprobantes de TOEFL y CENEVAL, acta de nacimiento, certificado de</w:t>
      </w:r>
      <w:r w:rsidR="001725C5">
        <w:rPr>
          <w:rFonts w:ascii="Calibri Light" w:hAnsi="Calibri Light" w:cs="Calibri Light"/>
          <w:sz w:val="24"/>
          <w:szCs w:val="24"/>
        </w:rPr>
        <w:t xml:space="preserve"> </w:t>
      </w:r>
      <w:r w:rsidRPr="001725C5">
        <w:rPr>
          <w:rFonts w:ascii="Calibri Light" w:hAnsi="Calibri Light" w:cs="Calibri Light"/>
          <w:sz w:val="24"/>
          <w:szCs w:val="24"/>
        </w:rPr>
        <w:t xml:space="preserve">calificaciones, copia del título de licenciatura (certificada o cotejada) y/o diploma de </w:t>
      </w:r>
      <w:r w:rsidR="00272356" w:rsidRPr="001725C5">
        <w:rPr>
          <w:rFonts w:ascii="Calibri Light" w:hAnsi="Calibri Light" w:cs="Calibri Light"/>
          <w:sz w:val="24"/>
          <w:szCs w:val="24"/>
        </w:rPr>
        <w:t xml:space="preserve">Maestría </w:t>
      </w:r>
      <w:r w:rsidR="00272356">
        <w:rPr>
          <w:rFonts w:ascii="Calibri Light" w:hAnsi="Calibri Light" w:cs="Calibri Light"/>
          <w:sz w:val="24"/>
          <w:szCs w:val="24"/>
        </w:rPr>
        <w:t>según</w:t>
      </w:r>
      <w:r w:rsidRPr="001725C5">
        <w:rPr>
          <w:rFonts w:ascii="Calibri Light" w:hAnsi="Calibri Light" w:cs="Calibri Light"/>
          <w:sz w:val="24"/>
          <w:szCs w:val="24"/>
        </w:rPr>
        <w:t xml:space="preserve"> el caso. De no ser así </w:t>
      </w:r>
      <w:r w:rsidRPr="001725C5">
        <w:rPr>
          <w:rFonts w:ascii="Calibri Light" w:hAnsi="Calibri Light" w:cs="Calibri Light"/>
          <w:b/>
          <w:color w:val="0000FF"/>
          <w:sz w:val="24"/>
          <w:szCs w:val="24"/>
        </w:rPr>
        <w:t>no se realizará el examen hasta completar dicha documentación.</w:t>
      </w:r>
    </w:p>
    <w:p w14:paraId="26808C91" w14:textId="7852ECFE" w:rsidR="001725C5" w:rsidRPr="002142CB" w:rsidRDefault="001725C5" w:rsidP="001725C5">
      <w:pPr>
        <w:pStyle w:val="Sinespaciado"/>
        <w:ind w:left="720"/>
        <w:jc w:val="both"/>
        <w:rPr>
          <w:rFonts w:ascii="Calibri Light" w:hAnsi="Calibri Light" w:cs="Calibri Light"/>
          <w:sz w:val="18"/>
          <w:szCs w:val="18"/>
        </w:rPr>
      </w:pPr>
    </w:p>
    <w:p w14:paraId="78077255" w14:textId="563677D6" w:rsidR="00CE78B3" w:rsidRDefault="00CE78B3" w:rsidP="002F6780">
      <w:pPr>
        <w:pStyle w:val="Sinespaciado"/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</w:rPr>
        <w:t>La</w:t>
      </w:r>
      <w:r w:rsidR="001725C5">
        <w:rPr>
          <w:rFonts w:ascii="Calibri Light" w:hAnsi="Calibri Light" w:cs="Calibri Light"/>
          <w:sz w:val="24"/>
          <w:szCs w:val="24"/>
        </w:rPr>
        <w:t xml:space="preserve"> </w:t>
      </w:r>
      <w:r w:rsidRPr="002E7EBA">
        <w:rPr>
          <w:rFonts w:ascii="Calibri Light" w:hAnsi="Calibri Light" w:cs="Calibri Light"/>
          <w:sz w:val="24"/>
          <w:szCs w:val="24"/>
        </w:rPr>
        <w:t xml:space="preserve">o el </w:t>
      </w:r>
      <w:r>
        <w:rPr>
          <w:rFonts w:ascii="Calibri Light" w:hAnsi="Calibri Light" w:cs="Calibri Light"/>
          <w:sz w:val="24"/>
          <w:szCs w:val="24"/>
        </w:rPr>
        <w:t>e</w:t>
      </w:r>
      <w:r w:rsidR="00F23531" w:rsidRPr="002E7EBA">
        <w:rPr>
          <w:rFonts w:ascii="Calibri Light" w:hAnsi="Calibri Light" w:cs="Calibri Light"/>
          <w:sz w:val="24"/>
          <w:szCs w:val="24"/>
        </w:rPr>
        <w:t xml:space="preserve">studiante </w:t>
      </w:r>
      <w:r w:rsidR="00272356" w:rsidRPr="002E7EBA">
        <w:rPr>
          <w:rFonts w:ascii="Calibri Light" w:hAnsi="Calibri Light" w:cs="Calibri Light"/>
          <w:sz w:val="24"/>
          <w:szCs w:val="24"/>
        </w:rPr>
        <w:t>envía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2E7EBA">
        <w:rPr>
          <w:rFonts w:ascii="Calibri Light" w:hAnsi="Calibri Light" w:cs="Calibri Light"/>
          <w:sz w:val="24"/>
          <w:szCs w:val="24"/>
        </w:rPr>
        <w:t>al correo electrónico de</w:t>
      </w:r>
      <w:r w:rsidR="002F6780">
        <w:rPr>
          <w:rFonts w:ascii="Calibri Light" w:hAnsi="Calibri Light" w:cs="Calibri Light"/>
          <w:sz w:val="24"/>
          <w:szCs w:val="24"/>
        </w:rPr>
        <w:t xml:space="preserve"> </w:t>
      </w:r>
      <w:hyperlink r:id="rId9" w:history="1">
        <w:r w:rsidR="001725C5" w:rsidRPr="00944438">
          <w:rPr>
            <w:rStyle w:val="Hipervnculo"/>
            <w:rFonts w:ascii="Calibri Light" w:hAnsi="Calibri Light" w:cs="Calibri Light"/>
            <w:b/>
            <w:sz w:val="24"/>
            <w:szCs w:val="24"/>
          </w:rPr>
          <w:t>servacadmontecillo@colpos.mx</w:t>
        </w:r>
      </w:hyperlink>
      <w:r>
        <w:rPr>
          <w:rStyle w:val="Hipervnculo"/>
          <w:rFonts w:ascii="Calibri Light" w:hAnsi="Calibri Light" w:cs="Calibri Light"/>
          <w:b/>
          <w:color w:val="0000FF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 lo siguiente:</w:t>
      </w:r>
    </w:p>
    <w:p w14:paraId="56A71087" w14:textId="77777777" w:rsidR="00CE78B3" w:rsidRDefault="00F23531" w:rsidP="00CE78B3">
      <w:pPr>
        <w:pStyle w:val="Sinespaciado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</w:rPr>
        <w:t xml:space="preserve">de forma digitalizada los </w:t>
      </w:r>
      <w:hyperlink r:id="rId10" w:history="1">
        <w:r w:rsidRPr="002E7EBA">
          <w:rPr>
            <w:rStyle w:val="Hipervnculo"/>
            <w:rFonts w:ascii="Calibri Light" w:hAnsi="Calibri Light" w:cs="Calibri Light"/>
            <w:sz w:val="24"/>
            <w:szCs w:val="24"/>
          </w:rPr>
          <w:t>formatos de examen de grado</w:t>
        </w:r>
      </w:hyperlink>
      <w:r w:rsidRPr="002E7EBA">
        <w:rPr>
          <w:rFonts w:ascii="Calibri Light" w:hAnsi="Calibri Light" w:cs="Calibri Light"/>
          <w:sz w:val="24"/>
          <w:szCs w:val="24"/>
        </w:rPr>
        <w:t xml:space="preserve"> (debidamente llenados y firmados en tinta azul), </w:t>
      </w:r>
    </w:p>
    <w:p w14:paraId="3042B713" w14:textId="77777777" w:rsidR="00CE78B3" w:rsidRDefault="00F23531" w:rsidP="00CE78B3">
      <w:pPr>
        <w:pStyle w:val="Sinespaciado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</w:rPr>
        <w:t xml:space="preserve">copia del oficio de autorización de prórroga (en su caso) </w:t>
      </w:r>
    </w:p>
    <w:p w14:paraId="5214D6B5" w14:textId="02A040CF" w:rsidR="00CE78B3" w:rsidRDefault="00CE78B3" w:rsidP="00CE78B3">
      <w:pPr>
        <w:pStyle w:val="Sinespaciado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anexar </w:t>
      </w:r>
      <w:r w:rsidRPr="002E7EBA">
        <w:rPr>
          <w:rFonts w:ascii="Calibri Light" w:hAnsi="Calibri Light" w:cs="Calibri Light"/>
          <w:sz w:val="24"/>
          <w:szCs w:val="24"/>
        </w:rPr>
        <w:t>portada de tesis</w:t>
      </w:r>
      <w:r>
        <w:rPr>
          <w:rFonts w:ascii="Calibri Light" w:hAnsi="Calibri Light" w:cs="Calibri Light"/>
          <w:sz w:val="24"/>
          <w:szCs w:val="24"/>
        </w:rPr>
        <w:t xml:space="preserve"> en formato Word</w:t>
      </w:r>
    </w:p>
    <w:p w14:paraId="2633B403" w14:textId="014E408A" w:rsidR="00F23531" w:rsidRPr="002E7EBA" w:rsidRDefault="00F23531" w:rsidP="00CE78B3">
      <w:pPr>
        <w:pStyle w:val="Sinespaciado"/>
        <w:numPr>
          <w:ilvl w:val="0"/>
          <w:numId w:val="3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</w:rPr>
        <w:t xml:space="preserve"> y </w:t>
      </w:r>
      <w:proofErr w:type="gramStart"/>
      <w:r w:rsidRPr="002E7EBA">
        <w:rPr>
          <w:rFonts w:ascii="Calibri Light" w:hAnsi="Calibri Light" w:cs="Calibri Light"/>
          <w:sz w:val="24"/>
          <w:szCs w:val="24"/>
        </w:rPr>
        <w:t>posteriormente  los</w:t>
      </w:r>
      <w:proofErr w:type="gramEnd"/>
      <w:r w:rsidRPr="002E7EBA">
        <w:rPr>
          <w:rFonts w:ascii="Calibri Light" w:hAnsi="Calibri Light" w:cs="Calibri Light"/>
          <w:sz w:val="24"/>
          <w:szCs w:val="24"/>
        </w:rPr>
        <w:t xml:space="preserve"> entregará  en físico en la oficina de  Servicios Académicos.</w:t>
      </w:r>
    </w:p>
    <w:p w14:paraId="288DA099" w14:textId="77777777" w:rsidR="00F23531" w:rsidRPr="002142CB" w:rsidRDefault="00F23531" w:rsidP="00F23531">
      <w:pPr>
        <w:pStyle w:val="Sinespaciado"/>
        <w:jc w:val="both"/>
        <w:rPr>
          <w:rFonts w:ascii="Calibri Light" w:hAnsi="Calibri Light" w:cs="Calibri Light"/>
          <w:b/>
          <w:sz w:val="18"/>
          <w:szCs w:val="18"/>
        </w:rPr>
      </w:pPr>
    </w:p>
    <w:p w14:paraId="5C56C853" w14:textId="4D5F75DF" w:rsidR="00F23531" w:rsidRPr="002E7EBA" w:rsidRDefault="00F23531" w:rsidP="00F2353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</w:rPr>
        <w:t xml:space="preserve">La confirmación de la </w:t>
      </w:r>
      <w:r w:rsidRPr="00F23531">
        <w:rPr>
          <w:rFonts w:ascii="Calibri Light" w:hAnsi="Calibri Light" w:cs="Calibri Light"/>
          <w:b/>
          <w:sz w:val="24"/>
          <w:szCs w:val="24"/>
        </w:rPr>
        <w:t>fecha del Examen de Grado</w:t>
      </w:r>
      <w:r w:rsidRPr="002E7EBA">
        <w:rPr>
          <w:rFonts w:ascii="Calibri Light" w:hAnsi="Calibri Light" w:cs="Calibri Light"/>
          <w:sz w:val="24"/>
          <w:szCs w:val="24"/>
        </w:rPr>
        <w:t xml:space="preserve"> está sujeta a la fecha de </w:t>
      </w:r>
      <w:r w:rsidRPr="00272356">
        <w:rPr>
          <w:rFonts w:ascii="Calibri Light" w:hAnsi="Calibri Light" w:cs="Calibri Light"/>
          <w:b/>
          <w:sz w:val="24"/>
          <w:szCs w:val="24"/>
        </w:rPr>
        <w:t>entrega física</w:t>
      </w:r>
      <w:r w:rsidRPr="002E7EBA">
        <w:rPr>
          <w:rFonts w:ascii="Calibri Light" w:hAnsi="Calibri Light" w:cs="Calibri Light"/>
          <w:sz w:val="24"/>
          <w:szCs w:val="24"/>
        </w:rPr>
        <w:t xml:space="preserve"> de los formatos que debe ser al </w:t>
      </w:r>
      <w:r w:rsidR="002142CB">
        <w:rPr>
          <w:rFonts w:ascii="Calibri Light" w:hAnsi="Calibri Light" w:cs="Calibri Light"/>
          <w:sz w:val="24"/>
          <w:szCs w:val="24"/>
        </w:rPr>
        <w:t>siguiente día hábil de recibir su autorización de examen de grado</w:t>
      </w:r>
      <w:r w:rsidRPr="002E7EBA">
        <w:rPr>
          <w:rFonts w:ascii="Calibri Light" w:hAnsi="Calibri Light" w:cs="Calibri Light"/>
          <w:sz w:val="24"/>
          <w:szCs w:val="24"/>
        </w:rPr>
        <w:t xml:space="preserve">. </w:t>
      </w:r>
    </w:p>
    <w:p w14:paraId="08500195" w14:textId="77777777" w:rsidR="00F23531" w:rsidRPr="002142CB" w:rsidRDefault="00F23531" w:rsidP="00F23531">
      <w:pPr>
        <w:pStyle w:val="Sinespaciado"/>
        <w:jc w:val="both"/>
        <w:rPr>
          <w:rFonts w:ascii="Calibri Light" w:hAnsi="Calibri Light" w:cs="Calibri Light"/>
          <w:sz w:val="18"/>
          <w:szCs w:val="18"/>
        </w:rPr>
      </w:pPr>
    </w:p>
    <w:p w14:paraId="0059540D" w14:textId="77777777" w:rsidR="00F23531" w:rsidRPr="002E7EBA" w:rsidRDefault="00F23531" w:rsidP="00F2353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</w:rPr>
        <w:t>Seis fotografías tamaño CREDENCIAL (4.5cm x 3.5cm) recortadas en cuadro en color blanco y negro con vestimenta formal.</w:t>
      </w:r>
    </w:p>
    <w:p w14:paraId="7DFA1C8F" w14:textId="77777777" w:rsidR="00F23531" w:rsidRPr="002142CB" w:rsidRDefault="00F23531" w:rsidP="00F23531">
      <w:pPr>
        <w:pStyle w:val="Sinespaciado"/>
        <w:jc w:val="both"/>
        <w:rPr>
          <w:rFonts w:ascii="Calibri Light" w:hAnsi="Calibri Light" w:cs="Calibri Light"/>
          <w:sz w:val="18"/>
          <w:szCs w:val="18"/>
        </w:rPr>
      </w:pPr>
    </w:p>
    <w:p w14:paraId="7F268FBC" w14:textId="77777777" w:rsidR="00F23531" w:rsidRPr="002E7EBA" w:rsidRDefault="00F23531" w:rsidP="00F2353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</w:rPr>
        <w:t>La o el estudiante deberá pagar en la caja del Campus Montecillo la cantidad de $500.00 (Quinientos pesos 00/100 MN), por derecho a Examen de Grado y anexar su recibo a la documentación.</w:t>
      </w:r>
    </w:p>
    <w:p w14:paraId="05651C35" w14:textId="77777777" w:rsidR="00F23531" w:rsidRPr="002142CB" w:rsidRDefault="00F23531" w:rsidP="00F23531">
      <w:pPr>
        <w:pStyle w:val="Prrafodelista"/>
        <w:rPr>
          <w:rFonts w:ascii="Calibri Light" w:hAnsi="Calibri Light" w:cs="Calibri Light"/>
          <w:sz w:val="18"/>
          <w:szCs w:val="18"/>
        </w:rPr>
      </w:pPr>
    </w:p>
    <w:p w14:paraId="12F7C8F1" w14:textId="7600E736" w:rsidR="00F23531" w:rsidRPr="002E7EBA" w:rsidRDefault="00F23531" w:rsidP="00F2353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CE78B3" w:rsidRPr="002E7EBA">
        <w:rPr>
          <w:rFonts w:ascii="Calibri Light" w:hAnsi="Calibri Light" w:cs="Calibri Light"/>
          <w:sz w:val="24"/>
          <w:szCs w:val="24"/>
        </w:rPr>
        <w:t>La o el</w:t>
      </w:r>
      <w:r w:rsidRPr="002E7EBA">
        <w:rPr>
          <w:rFonts w:ascii="Calibri Light" w:hAnsi="Calibri Light" w:cs="Calibri Light"/>
          <w:sz w:val="24"/>
          <w:szCs w:val="24"/>
          <w:lang w:val="es-ES"/>
        </w:rPr>
        <w:t xml:space="preserve"> estudiante </w:t>
      </w:r>
      <w:r w:rsidRPr="002E7EBA">
        <w:rPr>
          <w:rFonts w:ascii="Calibri Light" w:hAnsi="Calibri Light" w:cs="Calibri Light"/>
          <w:sz w:val="24"/>
          <w:szCs w:val="24"/>
        </w:rPr>
        <w:t xml:space="preserve">entregará dos tesis en presentación digital y un ejemplar impreso sin empastar en el Departamento de Documentación y Biblioteca de acuerdo a los  </w:t>
      </w:r>
      <w:hyperlink r:id="rId11" w:history="1">
        <w:r w:rsidRPr="002E7EBA">
          <w:rPr>
            <w:rStyle w:val="Hipervnculo"/>
            <w:rFonts w:ascii="Calibri Light" w:hAnsi="Calibri Light" w:cs="Calibri Light"/>
            <w:sz w:val="24"/>
            <w:szCs w:val="24"/>
          </w:rPr>
          <w:t>lineamientos</w:t>
        </w:r>
      </w:hyperlink>
      <w:r w:rsidRPr="002E7EBA">
        <w:rPr>
          <w:rFonts w:ascii="Calibri Light" w:hAnsi="Calibri Light" w:cs="Calibri Light"/>
          <w:sz w:val="24"/>
          <w:szCs w:val="24"/>
        </w:rPr>
        <w:t xml:space="preserve"> publicados en diciembre de 2021, adicionales a los ejemplares que deben entregarse a cada integrante del Consejo Particular y a Sinodales.</w:t>
      </w:r>
    </w:p>
    <w:p w14:paraId="46E4750E" w14:textId="77777777" w:rsidR="00F23531" w:rsidRPr="002142CB" w:rsidRDefault="00F23531" w:rsidP="00F23531">
      <w:pPr>
        <w:pStyle w:val="Prrafodelista"/>
        <w:rPr>
          <w:rFonts w:ascii="Calibri Light" w:hAnsi="Calibri Light" w:cs="Calibri Light"/>
          <w:sz w:val="18"/>
          <w:szCs w:val="18"/>
        </w:rPr>
      </w:pPr>
    </w:p>
    <w:p w14:paraId="456B7A12" w14:textId="244C760F" w:rsidR="00F23531" w:rsidRPr="002E7EBA" w:rsidRDefault="00F23531" w:rsidP="00F2353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Pr="002E7EBA">
        <w:rPr>
          <w:rFonts w:ascii="Calibri Light" w:hAnsi="Calibri Light" w:cs="Calibri Light"/>
          <w:sz w:val="24"/>
          <w:szCs w:val="24"/>
        </w:rPr>
        <w:t xml:space="preserve">Servicios Académicos elabora el acuerdo que firma el Director General y el citatorio que firma el Secretario Académico, </w:t>
      </w:r>
    </w:p>
    <w:p w14:paraId="4736D22A" w14:textId="77777777" w:rsidR="00F23531" w:rsidRPr="002142CB" w:rsidRDefault="00F23531" w:rsidP="00F23531">
      <w:pPr>
        <w:pStyle w:val="Prrafodelista"/>
        <w:rPr>
          <w:rFonts w:ascii="Calibri Light" w:hAnsi="Calibri Light" w:cs="Calibri Light"/>
          <w:sz w:val="18"/>
          <w:szCs w:val="18"/>
        </w:rPr>
      </w:pPr>
    </w:p>
    <w:p w14:paraId="1D2975FE" w14:textId="3217FE5C" w:rsidR="00F23531" w:rsidRPr="002E7EBA" w:rsidRDefault="00F23531" w:rsidP="00F23531">
      <w:pPr>
        <w:pStyle w:val="Sinespaciado"/>
        <w:numPr>
          <w:ilvl w:val="0"/>
          <w:numId w:val="1"/>
        </w:numPr>
        <w:jc w:val="both"/>
        <w:rPr>
          <w:rFonts w:ascii="Calibri Light" w:hAnsi="Calibri Light" w:cs="Calibri Light"/>
          <w:sz w:val="24"/>
          <w:szCs w:val="24"/>
        </w:rPr>
      </w:pPr>
      <w:r w:rsidRPr="002E7EBA">
        <w:rPr>
          <w:rFonts w:ascii="Calibri Light" w:hAnsi="Calibri Light" w:cs="Calibri Light"/>
          <w:sz w:val="24"/>
          <w:szCs w:val="24"/>
          <w:lang w:val="es-ES"/>
        </w:rPr>
        <w:t xml:space="preserve"> </w:t>
      </w:r>
      <w:r w:rsidR="00CE78B3" w:rsidRPr="002E7EBA">
        <w:rPr>
          <w:rFonts w:ascii="Calibri Light" w:hAnsi="Calibri Light" w:cs="Calibri Light"/>
          <w:sz w:val="24"/>
          <w:szCs w:val="24"/>
        </w:rPr>
        <w:t xml:space="preserve">La o el </w:t>
      </w:r>
      <w:r w:rsidR="00CE78B3">
        <w:rPr>
          <w:rFonts w:ascii="Calibri Light" w:hAnsi="Calibri Light" w:cs="Calibri Light"/>
          <w:sz w:val="24"/>
          <w:szCs w:val="24"/>
        </w:rPr>
        <w:t>e</w:t>
      </w:r>
      <w:r w:rsidRPr="002E7EBA">
        <w:rPr>
          <w:rFonts w:ascii="Calibri Light" w:hAnsi="Calibri Light" w:cs="Calibri Light"/>
          <w:sz w:val="24"/>
          <w:szCs w:val="24"/>
        </w:rPr>
        <w:t xml:space="preserve">studiante acude a la oficina de Servicios Académicos 2 </w:t>
      </w:r>
      <w:proofErr w:type="spellStart"/>
      <w:r w:rsidRPr="002E7EBA">
        <w:rPr>
          <w:rFonts w:ascii="Calibri Light" w:hAnsi="Calibri Light" w:cs="Calibri Light"/>
          <w:sz w:val="24"/>
          <w:szCs w:val="24"/>
        </w:rPr>
        <w:t>ó</w:t>
      </w:r>
      <w:proofErr w:type="spellEnd"/>
      <w:r w:rsidRPr="002E7EBA">
        <w:rPr>
          <w:rFonts w:ascii="Calibri Light" w:hAnsi="Calibri Light" w:cs="Calibri Light"/>
          <w:sz w:val="24"/>
          <w:szCs w:val="24"/>
        </w:rPr>
        <w:t xml:space="preserve"> 3 días antes de la fecha de su Examen de grado por los citatorios para la entrega y firma de recepción de cada uno de los integrantes de su Jurado Examinador.</w:t>
      </w:r>
    </w:p>
    <w:p w14:paraId="5AA057DB" w14:textId="77777777" w:rsidR="00F23531" w:rsidRPr="002142CB" w:rsidRDefault="00F23531" w:rsidP="00F23531">
      <w:pPr>
        <w:pStyle w:val="Prrafodelista"/>
        <w:rPr>
          <w:rFonts w:ascii="Calibri Light" w:hAnsi="Calibri Light" w:cs="Calibri Light"/>
          <w:sz w:val="18"/>
          <w:szCs w:val="18"/>
        </w:rPr>
      </w:pPr>
    </w:p>
    <w:p w14:paraId="59242232" w14:textId="62D53051" w:rsidR="001725C5" w:rsidRPr="002142CB" w:rsidRDefault="00F23531" w:rsidP="002142CB">
      <w:pPr>
        <w:pStyle w:val="Sinespaciado"/>
        <w:numPr>
          <w:ilvl w:val="0"/>
          <w:numId w:val="1"/>
        </w:numPr>
        <w:jc w:val="both"/>
        <w:rPr>
          <w:rFonts w:asciiTheme="majorHAnsi" w:hAnsiTheme="majorHAnsi" w:cstheme="majorHAnsi"/>
          <w:b/>
          <w:sz w:val="24"/>
          <w:szCs w:val="24"/>
        </w:rPr>
      </w:pPr>
      <w:r w:rsidRPr="002142CB">
        <w:rPr>
          <w:rFonts w:asciiTheme="majorHAnsi" w:hAnsiTheme="majorHAnsi" w:cstheme="majorHAnsi"/>
          <w:sz w:val="24"/>
          <w:szCs w:val="24"/>
        </w:rPr>
        <w:t xml:space="preserve"> </w:t>
      </w:r>
      <w:r w:rsidRPr="002142CB">
        <w:rPr>
          <w:rFonts w:asciiTheme="majorHAnsi" w:hAnsiTheme="majorHAnsi" w:cstheme="majorHAnsi"/>
          <w:bCs/>
          <w:iCs/>
          <w:sz w:val="24"/>
          <w:szCs w:val="24"/>
        </w:rPr>
        <w:t>El (</w:t>
      </w:r>
      <w:proofErr w:type="gramStart"/>
      <w:r w:rsidRPr="002142CB">
        <w:rPr>
          <w:rFonts w:asciiTheme="majorHAnsi" w:hAnsiTheme="majorHAnsi" w:cstheme="majorHAnsi"/>
          <w:bCs/>
          <w:iCs/>
          <w:sz w:val="24"/>
          <w:szCs w:val="24"/>
        </w:rPr>
        <w:t>la)  Profesor</w:t>
      </w:r>
      <w:proofErr w:type="gramEnd"/>
      <w:r w:rsidRPr="002142CB">
        <w:rPr>
          <w:rFonts w:asciiTheme="majorHAnsi" w:hAnsiTheme="majorHAnsi" w:cstheme="majorHAnsi"/>
          <w:bCs/>
          <w:iCs/>
          <w:sz w:val="24"/>
          <w:szCs w:val="24"/>
        </w:rPr>
        <w:t xml:space="preserve">(a) Consejero(a) acude a la oficina de Servicios Académicos el día del Examen de Grado al menos media hora antes de su realización para la revisión y eventual corrección del Acta.  </w:t>
      </w:r>
      <w:bookmarkStart w:id="0" w:name="_GoBack"/>
      <w:bookmarkEnd w:id="0"/>
    </w:p>
    <w:p w14:paraId="4448770E" w14:textId="5112CBE0" w:rsidR="00F23531" w:rsidRPr="008F55ED" w:rsidRDefault="00F23531" w:rsidP="00F23531">
      <w:pPr>
        <w:pStyle w:val="Sinespaciad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F55ED">
        <w:rPr>
          <w:rFonts w:asciiTheme="majorHAnsi" w:hAnsiTheme="majorHAnsi" w:cstheme="majorHAnsi"/>
          <w:b/>
          <w:sz w:val="24"/>
          <w:szCs w:val="24"/>
        </w:rPr>
        <w:t>ATENTAMENTE</w:t>
      </w:r>
    </w:p>
    <w:p w14:paraId="5551F609" w14:textId="5D85E703" w:rsidR="00014B4C" w:rsidRPr="00431D6C" w:rsidRDefault="00F23531" w:rsidP="00CE78B3">
      <w:pPr>
        <w:pStyle w:val="Sinespaciado"/>
        <w:jc w:val="center"/>
        <w:rPr>
          <w:rFonts w:ascii="Geomanist" w:hAnsi="Geomanist"/>
        </w:rPr>
      </w:pPr>
      <w:r w:rsidRPr="008F55ED">
        <w:rPr>
          <w:rFonts w:asciiTheme="majorHAnsi" w:hAnsiTheme="majorHAnsi" w:cstheme="majorHAnsi"/>
          <w:b/>
          <w:sz w:val="24"/>
          <w:szCs w:val="24"/>
        </w:rPr>
        <w:t>SUBDIRECCIÓN DE EDUCACIÓN</w:t>
      </w:r>
    </w:p>
    <w:sectPr w:rsidR="00014B4C" w:rsidRPr="00431D6C" w:rsidSect="000E49EF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993" w:right="1134" w:bottom="1418" w:left="1134" w:header="39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5E289" w14:textId="77777777" w:rsidR="001A3A64" w:rsidRDefault="001A3A64" w:rsidP="009D2B83">
      <w:r>
        <w:separator/>
      </w:r>
    </w:p>
  </w:endnote>
  <w:endnote w:type="continuationSeparator" w:id="0">
    <w:p w14:paraId="5A1A11F8" w14:textId="77777777" w:rsidR="001A3A64" w:rsidRDefault="001A3A64" w:rsidP="009D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Light">
    <w:altName w:val="Courier New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4D"/>
    <w:family w:val="auto"/>
    <w:pitch w:val="variable"/>
    <w:sig w:usb0="2000020F" w:usb1="00000003" w:usb2="00000000" w:usb3="00000000" w:csb0="00000197" w:csb1="00000000"/>
  </w:font>
  <w:font w:name="Geomanist Book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Noto Sans">
    <w:altName w:val="Calibri"/>
    <w:charset w:val="00"/>
    <w:family w:val="swiss"/>
    <w:pitch w:val="variable"/>
    <w:sig w:usb0="E00002FF" w:usb1="4000201F" w:usb2="08000029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B5394" w14:textId="2A66B149" w:rsidR="009D2B83" w:rsidRPr="00756D53" w:rsidRDefault="00756D53" w:rsidP="00756D53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hidden="0" allowOverlap="1" wp14:anchorId="45733894" wp14:editId="3725B96D">
              <wp:simplePos x="0" y="0"/>
              <wp:positionH relativeFrom="margin">
                <wp:align>right</wp:align>
              </wp:positionH>
              <wp:positionV relativeFrom="paragraph">
                <wp:posOffset>-37863</wp:posOffset>
              </wp:positionV>
              <wp:extent cx="4695825" cy="295910"/>
              <wp:effectExtent l="0" t="0" r="0" b="889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38A4A" w14:textId="77777777" w:rsidR="00756D53" w:rsidRDefault="00756D53" w:rsidP="00756D53">
                          <w:pPr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Km 36.5 Carretera Federal México-Texcoco, Montecillo,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C.P 56264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, 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Texcoco, Estado de México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</w:t>
                          </w:r>
                        </w:p>
                        <w:p w14:paraId="100D3A70" w14:textId="77777777" w:rsidR="00756D53" w:rsidRDefault="00756D53" w:rsidP="00756D53">
                          <w:pPr>
                            <w:textDirection w:val="btLr"/>
                          </w:pP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Tel: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(55) 58045900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(595) 9520200</w:t>
                          </w:r>
                          <w:r w:rsidRPr="009A4363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 xml:space="preserve"> ext.  </w:t>
                          </w: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www.colpos.mx</w:t>
                          </w:r>
                        </w:p>
                        <w:p w14:paraId="66879069" w14:textId="77777777" w:rsidR="00756D53" w:rsidRPr="0075116C" w:rsidRDefault="00756D53" w:rsidP="00756D53">
                          <w:pPr>
                            <w:textDirection w:val="btL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5733894" id="Rectángulo 2" o:spid="_x0000_s1027" style="position:absolute;margin-left:318.55pt;margin-top:-3pt;width:369.75pt;height:23.3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" filled="f" stroked="f">
              <v:textbox inset="2.53958mm,1.2694mm,2.53958mm,1.2694mm">
                <w:txbxContent>
                  <w:p w14:paraId="6EF38A4A" w14:textId="77777777" w:rsidR="00756D53" w:rsidRDefault="00756D53" w:rsidP="00756D53">
                    <w:pPr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Km 36.5 Carretera Federal México-Texcoco, Montecillo,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C.P 56264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, 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Texcoco, Estado de México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</w:t>
                    </w:r>
                  </w:p>
                  <w:p w14:paraId="100D3A70" w14:textId="77777777" w:rsidR="00756D53" w:rsidRDefault="00756D53" w:rsidP="00756D53">
                    <w:pPr>
                      <w:textDirection w:val="btLr"/>
                    </w:pP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Tel: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(55) 58045900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(595) 9520200</w:t>
                    </w:r>
                    <w:r w:rsidRPr="009A4363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ext. 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www.colpos.mx</w:t>
                    </w:r>
                  </w:p>
                  <w:p w14:paraId="66879069" w14:textId="77777777" w:rsidR="00756D53" w:rsidRPr="0075116C" w:rsidRDefault="00756D53" w:rsidP="00756D53">
                    <w:pPr>
                      <w:textDirection w:val="btL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10B3C" w14:textId="77777777" w:rsidR="0027439F" w:rsidRDefault="0027439F" w:rsidP="0027439F">
    <w:pPr>
      <w:pStyle w:val="Piedepgina"/>
      <w:rPr>
        <w:rFonts w:ascii="Montserrat SemiBold" w:hAnsi="Montserrat SemiBold"/>
        <w:b/>
        <w:color w:val="C19F70"/>
        <w:sz w:val="14"/>
        <w:szCs w:val="14"/>
      </w:rPr>
    </w:pPr>
    <w:r w:rsidRPr="00E60BF5">
      <w:rPr>
        <w:rFonts w:ascii="Montserrat SemiBold" w:hAnsi="Montserrat SemiBold"/>
        <w:b/>
        <w:color w:val="C19F70"/>
        <w:sz w:val="14"/>
        <w:szCs w:val="14"/>
      </w:rPr>
      <w:t xml:space="preserve">Municipio Libre 377, Col. Santa Cruz Atoyac, Benito Juárez, CP. 03310, CDMX </w:t>
    </w:r>
  </w:p>
  <w:p w14:paraId="62C5BD2D" w14:textId="391B6D97" w:rsidR="000E5AF4" w:rsidRPr="0027439F" w:rsidRDefault="0027439F" w:rsidP="0027439F">
    <w:pPr>
      <w:pStyle w:val="Piedepgina"/>
      <w:rPr>
        <w:rFonts w:ascii="Montserrat SemiBold" w:hAnsi="Montserrat SemiBold"/>
        <w:b/>
        <w:color w:val="C19F70"/>
        <w:sz w:val="14"/>
        <w:szCs w:val="14"/>
      </w:rPr>
    </w:pPr>
    <w:r>
      <w:rPr>
        <w:rFonts w:ascii="Montserrat SemiBold" w:hAnsi="Montserrat SemiBold"/>
        <w:b/>
        <w:color w:val="C19F70"/>
        <w:sz w:val="14"/>
        <w:szCs w:val="14"/>
      </w:rPr>
      <w:t>Tel. (55) 3871 1000</w:t>
    </w:r>
    <w:r w:rsidRPr="00E60BF5">
      <w:rPr>
        <w:rFonts w:ascii="Montserrat SemiBold" w:hAnsi="Montserrat SemiBold"/>
        <w:b/>
        <w:color w:val="C19F70"/>
        <w:sz w:val="14"/>
        <w:szCs w:val="14"/>
      </w:rPr>
      <w:t xml:space="preserve">      www.gob.mx/agricultura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4C383" w14:textId="77777777" w:rsidR="001A3A64" w:rsidRDefault="001A3A64" w:rsidP="009D2B83">
      <w:r>
        <w:separator/>
      </w:r>
    </w:p>
  </w:footnote>
  <w:footnote w:type="continuationSeparator" w:id="0">
    <w:p w14:paraId="3A4E9C58" w14:textId="77777777" w:rsidR="001A3A64" w:rsidRDefault="001A3A64" w:rsidP="009D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8FCC5" w14:textId="55C526E5" w:rsidR="00493615" w:rsidRPr="004318BC" w:rsidRDefault="00756D53" w:rsidP="00802196">
    <w:pPr>
      <w:rPr>
        <w:rFonts w:ascii="Montserrat Light" w:hAnsi="Montserrat Light"/>
        <w:sz w:val="14"/>
        <w:szCs w:val="14"/>
      </w:rPr>
    </w:pPr>
    <w:r>
      <w:rPr>
        <w:rFonts w:eastAsia="Calibri"/>
        <w:noProof/>
        <w:color w:val="000000"/>
        <w:lang w:val="en-US"/>
      </w:rPr>
      <w:drawing>
        <wp:anchor distT="0" distB="0" distL="114300" distR="114300" simplePos="0" relativeHeight="251668480" behindDoc="1" locked="0" layoutInCell="1" allowOverlap="1" wp14:anchorId="6573DAC8" wp14:editId="04AB6F9C">
          <wp:simplePos x="0" y="0"/>
          <wp:positionH relativeFrom="page">
            <wp:align>left</wp:align>
          </wp:positionH>
          <wp:positionV relativeFrom="paragraph">
            <wp:posOffset>17954</wp:posOffset>
          </wp:positionV>
          <wp:extent cx="7739380" cy="9819912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_membretada_Colpos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6"/>
                  <a:stretch/>
                </pic:blipFill>
                <pic:spPr bwMode="auto">
                  <a:xfrm>
                    <a:off x="0" y="0"/>
                    <a:ext cx="7739380" cy="9819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Light" w:hAnsi="Montserrat Light"/>
        <w:noProof/>
        <w:sz w:val="14"/>
        <w:szCs w:val="14"/>
      </w:rPr>
      <w:drawing>
        <wp:anchor distT="0" distB="0" distL="114300" distR="114300" simplePos="0" relativeHeight="251657216" behindDoc="1" locked="0" layoutInCell="1" allowOverlap="1" wp14:anchorId="05392396" wp14:editId="7C69485D">
          <wp:simplePos x="0" y="0"/>
          <wp:positionH relativeFrom="page">
            <wp:align>right</wp:align>
          </wp:positionH>
          <wp:positionV relativeFrom="paragraph">
            <wp:posOffset>107210</wp:posOffset>
          </wp:positionV>
          <wp:extent cx="7741404" cy="10092859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RICULTURA_membretada_Carta_EZ_membreatda_carta_esquema copi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41404" cy="1009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5CE382" w14:textId="1B49B91C" w:rsidR="009D2B83" w:rsidRPr="002D22A8" w:rsidRDefault="00E60BF5" w:rsidP="00C37F65">
    <w:pPr>
      <w:pStyle w:val="Encabezado"/>
      <w:jc w:val="right"/>
      <w:rPr>
        <w:rFonts w:ascii="Geomanist" w:hAnsi="Geomanist"/>
        <w:b/>
        <w:color w:val="C19F70"/>
        <w:sz w:val="14"/>
        <w:szCs w:val="14"/>
      </w:rPr>
    </w:pPr>
    <w:r w:rsidRPr="002D22A8">
      <w:rPr>
        <w:rFonts w:ascii="Geomanist" w:hAnsi="Geomanist"/>
        <w:b/>
        <w:color w:val="C19F70"/>
        <w:sz w:val="14"/>
        <w:szCs w:val="14"/>
      </w:rPr>
      <w:t xml:space="preserve">Hoja </w:t>
    </w:r>
    <w:r w:rsidRPr="002D22A8">
      <w:rPr>
        <w:rFonts w:ascii="Geomanist" w:hAnsi="Geomanist"/>
        <w:b/>
        <w:color w:val="C19F70"/>
        <w:sz w:val="14"/>
        <w:szCs w:val="14"/>
      </w:rPr>
      <w:fldChar w:fldCharType="begin"/>
    </w:r>
    <w:r w:rsidRPr="002D22A8">
      <w:rPr>
        <w:rFonts w:ascii="Geomanist" w:hAnsi="Geomanist"/>
        <w:b/>
        <w:color w:val="C19F70"/>
        <w:sz w:val="14"/>
        <w:szCs w:val="14"/>
      </w:rPr>
      <w:instrText xml:space="preserve"> PAGE  \* MERGEFORMAT </w:instrText>
    </w:r>
    <w:r w:rsidRPr="002D22A8">
      <w:rPr>
        <w:rFonts w:ascii="Geomanist" w:hAnsi="Geomanist"/>
        <w:b/>
        <w:color w:val="C19F70"/>
        <w:sz w:val="14"/>
        <w:szCs w:val="14"/>
      </w:rPr>
      <w:fldChar w:fldCharType="separate"/>
    </w:r>
    <w:r w:rsidRPr="002D22A8">
      <w:rPr>
        <w:rFonts w:ascii="Geomanist" w:hAnsi="Geomanist"/>
        <w:b/>
        <w:noProof/>
        <w:color w:val="C19F70"/>
        <w:sz w:val="14"/>
        <w:szCs w:val="14"/>
      </w:rPr>
      <w:t>2</w:t>
    </w:r>
    <w:r w:rsidRPr="002D22A8">
      <w:rPr>
        <w:rFonts w:ascii="Geomanist" w:hAnsi="Geomanist"/>
        <w:b/>
        <w:color w:val="C19F70"/>
        <w:sz w:val="14"/>
        <w:szCs w:val="14"/>
      </w:rPr>
      <w:fldChar w:fldCharType="end"/>
    </w:r>
    <w:r w:rsidRPr="002D22A8">
      <w:rPr>
        <w:rFonts w:ascii="Geomanist" w:hAnsi="Geomanist"/>
        <w:b/>
        <w:color w:val="C19F70"/>
        <w:sz w:val="14"/>
        <w:szCs w:val="14"/>
      </w:rPr>
      <w:t xml:space="preserve"> de </w:t>
    </w:r>
    <w:r w:rsidR="00C37F65" w:rsidRPr="002D22A8">
      <w:rPr>
        <w:rFonts w:ascii="Geomanist" w:hAnsi="Geomanist"/>
        <w:b/>
        <w:color w:val="C19F70"/>
        <w:sz w:val="14"/>
        <w:szCs w:val="14"/>
      </w:rPr>
      <w:fldChar w:fldCharType="begin"/>
    </w:r>
    <w:r w:rsidR="00C37F65" w:rsidRPr="002D22A8">
      <w:rPr>
        <w:rFonts w:ascii="Geomanist" w:hAnsi="Geomanist"/>
        <w:b/>
        <w:color w:val="C19F70"/>
        <w:sz w:val="14"/>
        <w:szCs w:val="14"/>
      </w:rPr>
      <w:instrText xml:space="preserve"> NUMPAGES  \* MERGEFORMAT </w:instrText>
    </w:r>
    <w:r w:rsidR="00C37F65" w:rsidRPr="002D22A8">
      <w:rPr>
        <w:rFonts w:ascii="Geomanist" w:hAnsi="Geomanist"/>
        <w:b/>
        <w:color w:val="C19F70"/>
        <w:sz w:val="14"/>
        <w:szCs w:val="14"/>
      </w:rPr>
      <w:fldChar w:fldCharType="separate"/>
    </w:r>
    <w:r w:rsidR="00C37F65" w:rsidRPr="002D22A8">
      <w:rPr>
        <w:rFonts w:ascii="Geomanist" w:hAnsi="Geomanist"/>
        <w:b/>
        <w:noProof/>
        <w:color w:val="C19F70"/>
        <w:sz w:val="14"/>
        <w:szCs w:val="14"/>
      </w:rPr>
      <w:t>2</w:t>
    </w:r>
    <w:r w:rsidR="00C37F65" w:rsidRPr="002D22A8">
      <w:rPr>
        <w:rFonts w:ascii="Geomanist" w:hAnsi="Geomanist"/>
        <w:b/>
        <w:color w:val="C19F70"/>
        <w:sz w:val="14"/>
        <w:szCs w:val="14"/>
      </w:rPr>
      <w:fldChar w:fldCharType="end"/>
    </w:r>
  </w:p>
  <w:p w14:paraId="089D2478" w14:textId="0F8CCC97" w:rsidR="00BD225B" w:rsidRDefault="00BD225B" w:rsidP="00C37F65">
    <w:pPr>
      <w:pStyle w:val="Encabezado"/>
      <w:jc w:val="right"/>
      <w:rPr>
        <w:rFonts w:ascii="Montserrat SemiBold" w:hAnsi="Montserrat SemiBold"/>
        <w:b/>
        <w:color w:val="C19F70"/>
        <w:sz w:val="14"/>
        <w:szCs w:val="14"/>
      </w:rPr>
    </w:pPr>
  </w:p>
  <w:p w14:paraId="27916ACA" w14:textId="3E546E7C" w:rsidR="00BD225B" w:rsidRDefault="00BD225B" w:rsidP="00C37F65">
    <w:pPr>
      <w:pStyle w:val="Encabezado"/>
      <w:jc w:val="right"/>
      <w:rPr>
        <w:rFonts w:ascii="Montserrat SemiBold" w:hAnsi="Montserrat SemiBold"/>
        <w:b/>
        <w:color w:val="C19F70"/>
        <w:sz w:val="14"/>
        <w:szCs w:val="14"/>
      </w:rPr>
    </w:pPr>
  </w:p>
  <w:p w14:paraId="5F04E4B4" w14:textId="59C6A641" w:rsidR="00BD225B" w:rsidRDefault="00BD225B" w:rsidP="00C37F65">
    <w:pPr>
      <w:pStyle w:val="Encabezado"/>
      <w:jc w:val="right"/>
      <w:rPr>
        <w:rFonts w:ascii="Montserrat SemiBold" w:hAnsi="Montserrat SemiBold"/>
        <w:b/>
        <w:color w:val="C19F70"/>
        <w:sz w:val="14"/>
        <w:szCs w:val="14"/>
      </w:rPr>
    </w:pPr>
  </w:p>
  <w:p w14:paraId="5C58DAA0" w14:textId="77777777" w:rsidR="00D77909" w:rsidRDefault="00D77909" w:rsidP="00C37F65">
    <w:pPr>
      <w:pStyle w:val="Encabezado"/>
      <w:jc w:val="right"/>
      <w:rPr>
        <w:rFonts w:ascii="Montserrat SemiBold" w:hAnsi="Montserrat SemiBold"/>
        <w:b/>
        <w:color w:val="C19F70"/>
        <w:sz w:val="14"/>
        <w:szCs w:val="14"/>
      </w:rPr>
    </w:pPr>
  </w:p>
  <w:p w14:paraId="72898CC5" w14:textId="68707F4E" w:rsidR="0026630E" w:rsidRDefault="0026630E" w:rsidP="0026630E">
    <w:pPr>
      <w:pStyle w:val="Encabezado"/>
      <w:rPr>
        <w:rFonts w:ascii="Montserrat SemiBold" w:hAnsi="Montserrat SemiBold"/>
        <w:b/>
        <w:color w:val="C19F70"/>
        <w:sz w:val="14"/>
        <w:szCs w:val="14"/>
      </w:rPr>
    </w:pPr>
  </w:p>
  <w:p w14:paraId="54DCEB33" w14:textId="77777777" w:rsidR="00F23531" w:rsidRDefault="00F23531" w:rsidP="0026630E">
    <w:pPr>
      <w:pStyle w:val="Encabezado"/>
      <w:rPr>
        <w:rFonts w:ascii="Geomanist Book" w:hAnsi="Geomanist Book"/>
        <w:b/>
        <w:color w:val="2E74B5" w:themeColor="accent5" w:themeShade="BF"/>
        <w:sz w:val="18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35178122" w14:textId="352A636E" w:rsidR="001417F7" w:rsidRDefault="001417F7" w:rsidP="0026630E">
    <w:pPr>
      <w:tabs>
        <w:tab w:val="left" w:pos="2364"/>
      </w:tabs>
      <w:rPr>
        <w:rFonts w:ascii="Geomanist" w:hAnsi="Geomanist"/>
        <w:b/>
        <w:sz w:val="18"/>
        <w:szCs w:val="18"/>
      </w:rPr>
    </w:pPr>
  </w:p>
  <w:p w14:paraId="6BF1CA09" w14:textId="52D09E2E" w:rsidR="00D77909" w:rsidRDefault="00D77909" w:rsidP="00F23531">
    <w:pPr>
      <w:jc w:val="right"/>
      <w:rPr>
        <w:rFonts w:ascii="Geomanist" w:hAnsi="Geomanist"/>
        <w:b/>
        <w:sz w:val="18"/>
        <w:szCs w:val="18"/>
      </w:rPr>
    </w:pPr>
  </w:p>
  <w:p w14:paraId="34E4F5CA" w14:textId="40AAED00" w:rsidR="00BD225B" w:rsidRPr="00431D6C" w:rsidRDefault="001725C5" w:rsidP="001725C5">
    <w:pPr>
      <w:jc w:val="center"/>
      <w:rPr>
        <w:rFonts w:ascii="Geomanist" w:hAnsi="Geomanist"/>
        <w:b/>
        <w:color w:val="C19F70"/>
        <w:sz w:val="14"/>
        <w:szCs w:val="14"/>
      </w:rPr>
    </w:pPr>
    <w:r w:rsidRPr="001725C5">
      <w:rPr>
        <w:rFonts w:ascii="Geomanist" w:hAnsi="Geomanist"/>
        <w:b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252F3930" wp14:editId="74F300DF">
              <wp:simplePos x="0" y="0"/>
              <wp:positionH relativeFrom="column">
                <wp:posOffset>5268574</wp:posOffset>
              </wp:positionH>
              <wp:positionV relativeFrom="paragraph">
                <wp:posOffset>5115</wp:posOffset>
              </wp:positionV>
              <wp:extent cx="1553210" cy="1404620"/>
              <wp:effectExtent l="0" t="0" r="0" b="190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2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47001" w14:textId="67556AE5" w:rsidR="001725C5" w:rsidRPr="001725C5" w:rsidRDefault="001725C5" w:rsidP="001725C5">
                          <w:pPr>
                            <w:jc w:val="center"/>
                            <w:rPr>
                              <w:rFonts w:ascii="Geomanist" w:hAnsi="Geomanist"/>
                              <w:b/>
                              <w:sz w:val="16"/>
                              <w:szCs w:val="16"/>
                            </w:rPr>
                          </w:pPr>
                          <w:r w:rsidRPr="001725C5">
                            <w:rPr>
                              <w:rFonts w:ascii="Geomanist" w:hAnsi="Geomanist"/>
                              <w:b/>
                              <w:sz w:val="16"/>
                              <w:szCs w:val="16"/>
                            </w:rPr>
                            <w:t>Subdirección de Educación</w:t>
                          </w:r>
                        </w:p>
                        <w:p w14:paraId="1C47ADE4" w14:textId="347AD54B" w:rsidR="001725C5" w:rsidRPr="001725C5" w:rsidRDefault="001725C5" w:rsidP="001725C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725C5">
                            <w:rPr>
                              <w:rFonts w:ascii="Geomanist" w:hAnsi="Geomanist"/>
                              <w:b/>
                              <w:sz w:val="16"/>
                              <w:szCs w:val="16"/>
                            </w:rPr>
                            <w:t>Campus Montecillo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2F393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414.85pt;margin-top:.4pt;width:122.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" filled="f" stroked="f">
              <v:textbox style="mso-fit-shape-to-text:t">
                <w:txbxContent>
                  <w:p w14:paraId="50647001" w14:textId="67556AE5" w:rsidR="001725C5" w:rsidRPr="001725C5" w:rsidRDefault="001725C5" w:rsidP="001725C5">
                    <w:pPr>
                      <w:jc w:val="center"/>
                      <w:rPr>
                        <w:rFonts w:ascii="Geomanist" w:hAnsi="Geomanist"/>
                        <w:b/>
                        <w:sz w:val="16"/>
                        <w:szCs w:val="16"/>
                      </w:rPr>
                    </w:pPr>
                    <w:r w:rsidRPr="001725C5">
                      <w:rPr>
                        <w:rFonts w:ascii="Geomanist" w:hAnsi="Geomanist"/>
                        <w:b/>
                        <w:sz w:val="16"/>
                        <w:szCs w:val="16"/>
                      </w:rPr>
                      <w:t>Subdirección de Educación</w:t>
                    </w:r>
                  </w:p>
                  <w:p w14:paraId="1C47ADE4" w14:textId="347AD54B" w:rsidR="001725C5" w:rsidRPr="001725C5" w:rsidRDefault="001725C5" w:rsidP="001725C5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725C5">
                      <w:rPr>
                        <w:rFonts w:ascii="Geomanist" w:hAnsi="Geomanist"/>
                        <w:b/>
                        <w:sz w:val="16"/>
                        <w:szCs w:val="16"/>
                      </w:rPr>
                      <w:t>Campus Montecillo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46D38" w:rsidRPr="00501EBC">
      <w:rPr>
        <w:noProof/>
        <w:lang w:val="en-US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00B3A3F" wp14:editId="59C66544">
              <wp:simplePos x="0" y="0"/>
              <wp:positionH relativeFrom="column">
                <wp:posOffset>1592580</wp:posOffset>
              </wp:positionH>
              <wp:positionV relativeFrom="paragraph">
                <wp:posOffset>-50800</wp:posOffset>
              </wp:positionV>
              <wp:extent cx="3085106" cy="286247"/>
              <wp:effectExtent l="57150" t="38100" r="77470" b="95250"/>
              <wp:wrapNone/>
              <wp:docPr id="7" name="Rectángulo redonde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5106" cy="286247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4472C4"/>
                        </a:solidFill>
                      </a:ln>
                      <a:effectLst>
                        <a:outerShdw blurRad="57150" dist="19050" dir="5400000" algn="ctr" rotWithShape="0">
                          <a:srgbClr val="000000">
                            <a:alpha val="63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1ED0EE86" id="Rectángulo redondeado 7" o:spid="_x0000_s1026" style="position:absolute;margin-left:125.4pt;margin-top:-4pt;width:242.9pt;height:22.5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" filled="f" strokecolor="#4472c4">
              <v:shadow on="t" color="black" opacity="41287f" offset="0,1.5pt"/>
            </v:roundrect>
          </w:pict>
        </mc:Fallback>
      </mc:AlternateContent>
    </w:r>
    <w:r>
      <w:rPr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 xml:space="preserve">                               </w:t>
    </w:r>
    <w:r w:rsidR="00F46D38" w:rsidRPr="00501EBC">
      <w:rPr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>PROCESO PARA TRAMITAR EXAMEN DE GRADO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49AA1" w14:textId="2AD8B2F0" w:rsidR="003F5DE6" w:rsidRDefault="003F5DE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6555C4E" wp14:editId="2BDA6B53">
          <wp:simplePos x="0" y="0"/>
          <wp:positionH relativeFrom="column">
            <wp:posOffset>-727890</wp:posOffset>
          </wp:positionH>
          <wp:positionV relativeFrom="paragraph">
            <wp:posOffset>-588645</wp:posOffset>
          </wp:positionV>
          <wp:extent cx="7771672" cy="10132526"/>
          <wp:effectExtent l="0" t="0" r="1270" b="2540"/>
          <wp:wrapNone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GOB_membretad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672" cy="1013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3629F"/>
    <w:multiLevelType w:val="hybridMultilevel"/>
    <w:tmpl w:val="F3CEBB50"/>
    <w:lvl w:ilvl="0" w:tplc="3B7EACA0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92130"/>
    <w:multiLevelType w:val="hybridMultilevel"/>
    <w:tmpl w:val="9A7ABA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4E1E"/>
    <w:multiLevelType w:val="hybridMultilevel"/>
    <w:tmpl w:val="321E04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B83"/>
    <w:rsid w:val="0000269D"/>
    <w:rsid w:val="00014B4C"/>
    <w:rsid w:val="00023FB9"/>
    <w:rsid w:val="00035A50"/>
    <w:rsid w:val="00043E13"/>
    <w:rsid w:val="0004794A"/>
    <w:rsid w:val="000A1AFD"/>
    <w:rsid w:val="000A288D"/>
    <w:rsid w:val="000B5320"/>
    <w:rsid w:val="000E49EF"/>
    <w:rsid w:val="000E5AF4"/>
    <w:rsid w:val="00107F1D"/>
    <w:rsid w:val="00114F26"/>
    <w:rsid w:val="001417F7"/>
    <w:rsid w:val="001725C5"/>
    <w:rsid w:val="001911E8"/>
    <w:rsid w:val="001A3A64"/>
    <w:rsid w:val="001B788E"/>
    <w:rsid w:val="001E74B9"/>
    <w:rsid w:val="002142CB"/>
    <w:rsid w:val="00236CEF"/>
    <w:rsid w:val="0026630E"/>
    <w:rsid w:val="00267954"/>
    <w:rsid w:val="00272356"/>
    <w:rsid w:val="0027439F"/>
    <w:rsid w:val="002D22A8"/>
    <w:rsid w:val="002E777C"/>
    <w:rsid w:val="002F6780"/>
    <w:rsid w:val="002F7292"/>
    <w:rsid w:val="00331E7A"/>
    <w:rsid w:val="0035030C"/>
    <w:rsid w:val="00371A4F"/>
    <w:rsid w:val="003C1011"/>
    <w:rsid w:val="003D6628"/>
    <w:rsid w:val="003E1398"/>
    <w:rsid w:val="003F5DE6"/>
    <w:rsid w:val="00402220"/>
    <w:rsid w:val="00431D6C"/>
    <w:rsid w:val="00480BF6"/>
    <w:rsid w:val="00493615"/>
    <w:rsid w:val="004C00DB"/>
    <w:rsid w:val="004E03E0"/>
    <w:rsid w:val="004F5D96"/>
    <w:rsid w:val="005133EA"/>
    <w:rsid w:val="00523BB6"/>
    <w:rsid w:val="00541CFA"/>
    <w:rsid w:val="00567BE8"/>
    <w:rsid w:val="005A0C6E"/>
    <w:rsid w:val="005E0B95"/>
    <w:rsid w:val="005E74D5"/>
    <w:rsid w:val="00611319"/>
    <w:rsid w:val="00630C12"/>
    <w:rsid w:val="00632332"/>
    <w:rsid w:val="006E52B3"/>
    <w:rsid w:val="006F59EE"/>
    <w:rsid w:val="00756D53"/>
    <w:rsid w:val="00766128"/>
    <w:rsid w:val="00770889"/>
    <w:rsid w:val="007735AE"/>
    <w:rsid w:val="0077396C"/>
    <w:rsid w:val="00776565"/>
    <w:rsid w:val="007C71A5"/>
    <w:rsid w:val="007F1FC7"/>
    <w:rsid w:val="007F4843"/>
    <w:rsid w:val="00802196"/>
    <w:rsid w:val="0080225B"/>
    <w:rsid w:val="008C06EE"/>
    <w:rsid w:val="008E5B13"/>
    <w:rsid w:val="008F260E"/>
    <w:rsid w:val="00920D98"/>
    <w:rsid w:val="009472C0"/>
    <w:rsid w:val="00976F5E"/>
    <w:rsid w:val="00983ABA"/>
    <w:rsid w:val="009B62C8"/>
    <w:rsid w:val="009D2B83"/>
    <w:rsid w:val="009F6945"/>
    <w:rsid w:val="00A6178B"/>
    <w:rsid w:val="00A769BB"/>
    <w:rsid w:val="00A81F2D"/>
    <w:rsid w:val="00A941BB"/>
    <w:rsid w:val="00AE1864"/>
    <w:rsid w:val="00B04959"/>
    <w:rsid w:val="00B12FD2"/>
    <w:rsid w:val="00B1319A"/>
    <w:rsid w:val="00BD225B"/>
    <w:rsid w:val="00BD3E39"/>
    <w:rsid w:val="00BF5C42"/>
    <w:rsid w:val="00C36E0D"/>
    <w:rsid w:val="00C37F65"/>
    <w:rsid w:val="00C51E68"/>
    <w:rsid w:val="00C67D42"/>
    <w:rsid w:val="00CA7AA1"/>
    <w:rsid w:val="00CD7480"/>
    <w:rsid w:val="00CE0965"/>
    <w:rsid w:val="00CE78B3"/>
    <w:rsid w:val="00D34782"/>
    <w:rsid w:val="00D77909"/>
    <w:rsid w:val="00E60BF5"/>
    <w:rsid w:val="00EE7541"/>
    <w:rsid w:val="00F23531"/>
    <w:rsid w:val="00F44A7F"/>
    <w:rsid w:val="00F46D38"/>
    <w:rsid w:val="00F81A6B"/>
    <w:rsid w:val="00F9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FF9062"/>
  <w15:docId w15:val="{78C503D3-65B5-7447-8C6A-E77EA43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30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table" w:styleId="Tablaconcuadrcula">
    <w:name w:val="Table Grid"/>
    <w:basedOn w:val="Tablanormal"/>
    <w:uiPriority w:val="59"/>
    <w:rsid w:val="0063233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353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3531"/>
    <w:pPr>
      <w:ind w:left="720"/>
      <w:contextualSpacing/>
    </w:pPr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F23531"/>
    <w:rPr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F23531"/>
    <w:rPr>
      <w:color w:val="954F72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725C5"/>
    <w:rPr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172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lpos.mx/cp_pdf/campus/campus-montecillo/formatos/examen_grado/2025/FechaExamen_DoctoradoCiencias_ok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amites.subeducm@colpos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pos.mx/cp_pdf/campus/campus-montecillo/formatos/LINEAMIENTOTESIS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olpos.mx/cp/campus-montecillo/formatos-de-examen-de-gra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rvacadmontecillo@colpos.mx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4031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Oficio</vt:lpstr>
      <vt:lpstr>Oficio</vt:lpstr>
    </vt:vector>
  </TitlesOfParts>
  <Manager>Hernán Cortés Loeza</Manager>
  <Company>Agricultura</Company>
  <LinksUpToDate>false</LinksUpToDate>
  <CharactersWithSpaces>4754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</dc:title>
  <dc:subject>Oficio</dc:subject>
  <dc:creator>Hernán Cortés Loeza</dc:creator>
  <cp:keywords/>
  <dc:description>Hernán Cortés Loeza</dc:description>
  <cp:lastModifiedBy>María Patricia Ibarra Alonso</cp:lastModifiedBy>
  <cp:revision>2</cp:revision>
  <cp:lastPrinted>2025-10-21T18:02:00Z</cp:lastPrinted>
  <dcterms:created xsi:type="dcterms:W3CDTF">2025-10-21T21:49:00Z</dcterms:created>
  <dcterms:modified xsi:type="dcterms:W3CDTF">2025-10-21T21:49:00Z</dcterms:modified>
  <cp:category/>
</cp:coreProperties>
</file>